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2044870002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b/>
          <w:bCs/>
          <w:sz w:val="24"/>
          <w:szCs w:val="24"/>
        </w:rPr>
      </w:sdtEndPr>
      <w:sdtContent>
        <w:p w:rsidR="004E453D" w:rsidRDefault="004E453D" w:rsidP="004E453D"/>
        <w:sdt>
          <w:sdtPr>
            <w:id w:val="447517066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 w:cs="Times New Roman"/>
              <w:b/>
              <w:sz w:val="32"/>
              <w:szCs w:val="24"/>
            </w:rPr>
          </w:sdtEndPr>
          <w:sdtContent>
            <w:sdt>
              <w:sdtPr>
                <w:id w:val="-1627230159"/>
                <w:docPartObj>
                  <w:docPartGallery w:val="Cover Pages"/>
                  <w:docPartUnique/>
                </w:docPartObj>
              </w:sdtPr>
              <w:sdtEndPr>
                <w:rPr>
                  <w:rFonts w:ascii="Times New Roman" w:hAnsi="Times New Roman" w:cs="Times New Roman"/>
                  <w:sz w:val="24"/>
                  <w:szCs w:val="24"/>
                </w:rPr>
              </w:sdtEndPr>
              <w:sdtContent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id w:val="-1148121682"/>
                    <w:docPartObj>
                      <w:docPartGallery w:val="Cover Pages"/>
                      <w:docPartUnique/>
                    </w:docPartObj>
                  </w:sdtPr>
                  <w:sdtEnd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sdtEndPr>
                  <w:sdtContent>
                    <w:p w:rsidR="004E453D" w:rsidRDefault="004E453D" w:rsidP="004E45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>Управл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ение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>образования  МО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>Дахадаевский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  район»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>Республики Дагестан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Муниципальное </w:t>
                      </w:r>
                      <w:proofErr w:type="gramStart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>казенное  общеобразовательное</w:t>
                      </w:r>
                      <w:proofErr w:type="gramEnd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 учреждение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</w:pPr>
                      <w:proofErr w:type="gramStart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« </w:t>
                      </w:r>
                      <w:proofErr w:type="spellStart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>Кищинская</w:t>
                      </w:r>
                      <w:proofErr w:type="spellEnd"/>
                      <w:proofErr w:type="gramEnd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 многопрофильная гимназия »</w:t>
                      </w:r>
                    </w:p>
                    <w:tbl>
                      <w:tblPr>
                        <w:tblpPr w:leftFromText="180" w:rightFromText="180" w:vertAnchor="text" w:horzAnchor="page" w:tblpX="1210" w:tblpY="668"/>
                        <w:tblW w:w="5331" w:type="pct"/>
                        <w:tblLook w:val="01E0" w:firstRow="1" w:lastRow="1" w:firstColumn="1" w:lastColumn="1" w:noHBand="0" w:noVBand="0"/>
                      </w:tblPr>
                      <w:tblGrid>
                        <w:gridCol w:w="3393"/>
                        <w:gridCol w:w="3709"/>
                        <w:gridCol w:w="3173"/>
                      </w:tblGrid>
                      <w:tr w:rsidR="004E453D" w:rsidRPr="00A42220" w:rsidTr="00FB103C">
                        <w:tc>
                          <w:tcPr>
                            <w:tcW w:w="1651" w:type="pct"/>
                          </w:tcPr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«Рассмотрено»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Руководитель МО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_________Ибрагимов К.М.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«___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_________2018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05" w:type="pct"/>
                          </w:tcPr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«Согласовано»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Зам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директора гимназии 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по УВР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__________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Ичаев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М. А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«___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___________2018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44" w:type="pct"/>
                          </w:tcPr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Директор гимназии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_________Касумов Р.О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«___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_________2018</w:t>
                            </w:r>
                            <w:r w:rsidRPr="00A422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4E453D" w:rsidRPr="00A42220" w:rsidRDefault="004E453D" w:rsidP="00FB103C">
                            <w:pPr>
                              <w:tabs>
                                <w:tab w:val="left" w:pos="9288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>Дахадаевского</w:t>
                      </w:r>
                      <w:proofErr w:type="spellEnd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  района</w:t>
                      </w:r>
                      <w:proofErr w:type="gramEnd"/>
                      <w:r w:rsidRPr="00A42220">
                        <w:rPr>
                          <w:rFonts w:ascii="Times New Roman" w:eastAsia="Times New Roman" w:hAnsi="Times New Roman" w:cs="Times New Roman"/>
                          <w:color w:val="984806" w:themeColor="accent6" w:themeShade="80"/>
                          <w:sz w:val="32"/>
                          <w:szCs w:val="32"/>
                        </w:rPr>
                        <w:t xml:space="preserve"> Республики Дагестан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tabs>
                          <w:tab w:val="left" w:pos="6630"/>
                        </w:tabs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44"/>
                          <w:szCs w:val="44"/>
                        </w:rPr>
                        <w:t xml:space="preserve">     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6"/>
                          <w:szCs w:val="56"/>
                        </w:rPr>
                        <w:t>РАБОЧАЯ ПРОГРАММА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52"/>
                          <w:szCs w:val="52"/>
                        </w:rPr>
                        <w:t>по литературе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44"/>
                          <w:szCs w:val="44"/>
                        </w:rPr>
                        <w:t>7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  <w:t>класс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Срок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>реализации:  2018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- 2019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32"/>
                          <w:szCs w:val="32"/>
                        </w:rPr>
                        <w:t xml:space="preserve"> учебный год</w:t>
                      </w:r>
                    </w:p>
                    <w:p w:rsidR="004E453D" w:rsidRPr="00A42220" w:rsidRDefault="004E453D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</w:p>
                    <w:p w:rsidR="004E453D" w:rsidRPr="00A42220" w:rsidRDefault="009C7ECA" w:rsidP="004E453D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>98</w:t>
                      </w:r>
                      <w:r w:rsidR="004E453D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 xml:space="preserve"> учебных часов (3 часа</w:t>
                      </w:r>
                      <w:r w:rsidR="004E453D" w:rsidRPr="00A42220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 xml:space="preserve"> в неделю)</w:t>
                      </w:r>
                    </w:p>
                    <w:p w:rsidR="004E453D" w:rsidRPr="00A42220" w:rsidRDefault="004E453D" w:rsidP="004E453D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tabs>
                          <w:tab w:val="left" w:pos="9288"/>
                        </w:tabs>
                        <w:spacing w:after="0" w:line="240" w:lineRule="auto"/>
                        <w:ind w:firstLine="567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4E453D" w:rsidRPr="00A42220" w:rsidRDefault="004E453D" w:rsidP="004E453D">
                      <w:pPr>
                        <w:tabs>
                          <w:tab w:val="left" w:pos="2268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E453D" w:rsidRPr="00A42220" w:rsidRDefault="004E453D" w:rsidP="004E453D">
                      <w:pPr>
                        <w:tabs>
                          <w:tab w:val="left" w:pos="2268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У</w:t>
                      </w: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читель русского языка и литературы </w:t>
                      </w:r>
                    </w:p>
                    <w:p w:rsidR="004E453D" w:rsidRPr="00A42220" w:rsidRDefault="004E453D" w:rsidP="004E453D">
                      <w:pPr>
                        <w:tabs>
                          <w:tab w:val="left" w:pos="2268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МКОУ «</w:t>
                      </w:r>
                      <w:proofErr w:type="spellStart"/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Кищинская</w:t>
                      </w:r>
                      <w:proofErr w:type="spellEnd"/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 xml:space="preserve"> многопрофильная гимназия»  </w:t>
                      </w:r>
                    </w:p>
                    <w:p w:rsidR="004E453D" w:rsidRDefault="004E453D" w:rsidP="004E453D">
                      <w:pPr>
                        <w:tabs>
                          <w:tab w:val="left" w:pos="2268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A4222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  <w:t>Ибрагимов Курбан Магомедович</w: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59264" behindDoc="0" locked="0" layoutInCell="0" allowOverlap="1" wp14:anchorId="15C107A3" wp14:editId="294EB821">
                                <wp:simplePos x="0" y="0"/>
                                <wp:positionH relativeFrom="page">
                                  <wp:align>center</wp:align>
                                </wp:positionH>
                                <wp:positionV relativeFrom="page">
                                  <wp:align>bottom</wp:align>
                                </wp:positionV>
                                <wp:extent cx="8161020" cy="817880"/>
                                <wp:effectExtent l="0" t="0" r="0" b="5080"/>
                                <wp:wrapNone/>
                                <wp:docPr id="7" name="Прямоугольник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8161020" cy="8178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4BACC6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105000</wp14:pctWidth>
                                </wp14:sizeRelH>
                                <wp14:sizeRelV relativeFrom="topMargin">
                                  <wp14:pctHeight>90000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2B61EFDD"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                    <w10:wrap anchorx="page" anchory="page"/>
                              </v:rect>
                            </w:pict>
                          </mc:Fallback>
                        </mc:AlternateConten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2336" behindDoc="0" locked="0" layoutInCell="0" allowOverlap="1" wp14:anchorId="4BFAA181" wp14:editId="6912B1B2">
                                <wp:simplePos x="0" y="0"/>
                                <wp:positionH relativeFrom="leftMargin">
                                  <wp:align>center</wp:align>
                                </wp:positionH>
                                <wp:positionV relativeFrom="page">
                                  <wp:align>center</wp:align>
                                </wp:positionV>
                                <wp:extent cx="90805" cy="10556240"/>
                                <wp:effectExtent l="0" t="0" r="4445" b="5080"/>
                                <wp:wrapNone/>
                                <wp:docPr id="8" name="Прямоугольник 5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90805" cy="105562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105000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18E930B1"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                    <w10:wrap anchorx="margin" anchory="page"/>
                              </v:rect>
                            </w:pict>
                          </mc:Fallback>
                        </mc:AlternateConten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0" allowOverlap="1" wp14:anchorId="0D37DFB8" wp14:editId="338E5875">
                                <wp:simplePos x="0" y="0"/>
                                <wp:positionH relativeFrom="rightMargin">
                                  <wp:align>center</wp:align>
                                </wp:positionH>
                                <wp:positionV relativeFrom="page">
                                  <wp:align>center</wp:align>
                                </wp:positionV>
                                <wp:extent cx="90805" cy="10556240"/>
                                <wp:effectExtent l="0" t="0" r="4445" b="5080"/>
                                <wp:wrapNone/>
                                <wp:docPr id="9" name="Прямоугольник 4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90805" cy="105562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105000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64308D79"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                    <w10:wrap anchorx="margin" anchory="page"/>
                              </v:rect>
                            </w:pict>
                          </mc:Fallback>
                        </mc:AlternateContent>
                      </w:r>
                      <w:r w:rsidRPr="00A42220">
                        <w:rPr>
                          <w:noProof/>
                          <w:lang w:eastAsia="ru-RU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0" allowOverlap="1" wp14:anchorId="76E44656" wp14:editId="2E6B362C">
                                <wp:simplePos x="0" y="0"/>
                                <wp:positionH relativeFrom="page">
                                  <wp:align>center</wp:align>
                                </wp:positionH>
                                <wp:positionV relativeFrom="topMargin">
                                  <wp:align>top</wp:align>
                                </wp:positionV>
                                <wp:extent cx="8161020" cy="822960"/>
                                <wp:effectExtent l="0" t="0" r="0" b="0"/>
                                <wp:wrapNone/>
                                <wp:docPr id="10" name="Прямоугольник 3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8161020" cy="8229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4BACC6"/>
                                        </a:solidFill>
                                        <a:ln w="9525">
                                          <a:solidFill>
                                            <a:srgbClr val="4F81BD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105000</wp14:pctWidth>
                                </wp14:sizeRelH>
                                <wp14:sizeRelV relativeFrom="topMargin">
                                  <wp14:pctHeight>90000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rect w14:anchorId="72C6EACD"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                    <w10:wrap anchorx="page" anchory="margin"/>
                              </v:rect>
                            </w:pict>
                          </mc:Fallback>
                        </mc:AlternateContent>
                      </w:r>
                    </w:p>
                    <w:p w:rsidR="004E453D" w:rsidRPr="004E453D" w:rsidRDefault="005F660F" w:rsidP="004E453D">
                      <w:pPr>
                        <w:tabs>
                          <w:tab w:val="left" w:pos="2268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</w:sdtContent>
                </w:sdt>
              </w:sdtContent>
            </w:sdt>
          </w:sdtContent>
        </w:sdt>
      </w:sdtContent>
    </w:sdt>
    <w:bookmarkStart w:id="0" w:name="_Hlk525142559" w:displacedByCustomXml="prev"/>
    <w:p w:rsidR="00F53343" w:rsidRPr="004E453D" w:rsidRDefault="00F53343" w:rsidP="004E453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53343" w:rsidRPr="00547148" w:rsidRDefault="00F53343" w:rsidP="00F5334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второго поколения (2010г.)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примерной </w:t>
      </w:r>
      <w:r>
        <w:rPr>
          <w:rFonts w:ascii="Times New Roman" w:eastAsia="Calibri" w:hAnsi="Times New Roman" w:cs="Times New Roman"/>
          <w:sz w:val="24"/>
          <w:szCs w:val="24"/>
        </w:rPr>
        <w:t>программы по литературе</w:t>
      </w:r>
      <w:r w:rsidRPr="00547148">
        <w:rPr>
          <w:rFonts w:ascii="Times New Roman" w:eastAsia="Calibri" w:hAnsi="Times New Roman" w:cs="Times New Roman"/>
          <w:sz w:val="24"/>
          <w:szCs w:val="24"/>
        </w:rPr>
        <w:t>,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по литературе для общеобразовательных учреждений под реакцией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(авторы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В.П.Полухина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И.С.Збарский</w:t>
      </w:r>
      <w:proofErr w:type="spellEnd"/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),  рекомендованной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Министерством образования и науки РФ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F53343" w:rsidRPr="00547148" w:rsidRDefault="00F53343" w:rsidP="00F5334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rPr>
          <w:rFonts w:ascii="Times New Roman" w:eastAsia="Calibri" w:hAnsi="Times New Roman" w:cs="Times New Roman"/>
          <w:bCs/>
          <w:sz w:val="24"/>
          <w:szCs w:val="24"/>
        </w:rPr>
        <w:t>общего образования на 2015-2016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</w:t>
      </w:r>
      <w:proofErr w:type="gramStart"/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предмета,  количество</w:t>
      </w:r>
      <w:proofErr w:type="gramEnd"/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на изучение основных разделов курса.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</w:t>
      </w: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пониманию учащимися эстетической функции слова, овладению ими стилистически окрашенной русской речью.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47148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Default="00F53343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4B70" w:rsidRDefault="00A04B70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4B70" w:rsidRPr="00547148" w:rsidRDefault="00A04B70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являются: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воспитание российской 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53343" w:rsidRPr="00547148" w:rsidRDefault="00F53343" w:rsidP="00F53343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53343" w:rsidRPr="00547148" w:rsidRDefault="00F53343" w:rsidP="00F53343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40" w:hanging="73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проявляются в умениях: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F53343" w:rsidRPr="00547148" w:rsidRDefault="00F53343" w:rsidP="00F53343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ind w:left="1429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литературе состоят в следующем: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 познавательной сфере: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в., русских писателей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В.В., литературы народов России и зарубежной литературы;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понимание связи литературных произведений с эпохой их написания, выявление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заложенные  в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них вневременных, непреходящих нравственных ценностей и их современного звучания;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определение в произведении элементом сюжета, композиции,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изобразительно  -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53343" w:rsidRPr="00547148" w:rsidRDefault="00F53343" w:rsidP="00F533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владение элементарной литературоведческой терминологией при анализе литературного произведения;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ценностно-ориентированной сфере: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русской литературы, их оценка;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:rsidR="00F53343" w:rsidRPr="00547148" w:rsidRDefault="00F53343" w:rsidP="00F53343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коммуникативной сфере: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F53343" w:rsidRPr="00547148" w:rsidRDefault="00F53343" w:rsidP="00F53343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53343" w:rsidRPr="00547148" w:rsidRDefault="00F53343" w:rsidP="00F533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эстетической сфере: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53343" w:rsidRPr="00547148" w:rsidRDefault="00F53343" w:rsidP="00F5334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2837" w:rsidRPr="00612837" w:rsidRDefault="00F53343" w:rsidP="00612837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ПРЕДМЕТА</w:t>
      </w:r>
    </w:p>
    <w:p w:rsidR="00612837" w:rsidRDefault="00612837" w:rsidP="00F533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C216F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F53343" w:rsidRPr="00547148" w:rsidRDefault="00F53343" w:rsidP="00C216F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lastRenderedPageBreak/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47148" w:rsidRDefault="00F53343" w:rsidP="00C216F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47148" w:rsidRDefault="00F53343" w:rsidP="00C216F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Введение 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1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47148">
        <w:rPr>
          <w:rFonts w:ascii="Times New Roman" w:eastAsia="Calibri" w:hAnsi="Times New Roman" w:cs="Times New Roman"/>
          <w:sz w:val="24"/>
          <w:szCs w:val="28"/>
        </w:rPr>
        <w:t>Изображение человека как важнейшая идейно-нрав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 xml:space="preserve">ственная проблема литературы. Взаимосвязь характеров </w:t>
      </w:r>
      <w:r w:rsidRPr="00547148">
        <w:rPr>
          <w:rFonts w:ascii="Times New Roman" w:eastAsia="Calibri" w:hAnsi="Times New Roman" w:cs="Times New Roman"/>
          <w:bCs/>
          <w:sz w:val="24"/>
          <w:szCs w:val="28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8"/>
        </w:rPr>
        <w:t>обстоятельств в художественном произведении. Труд чело</w:t>
      </w:r>
      <w:r w:rsidRPr="00547148">
        <w:rPr>
          <w:rFonts w:ascii="Times New Roman" w:eastAsia="Calibri" w:hAnsi="Times New Roman" w:cs="Times New Roman"/>
          <w:sz w:val="24"/>
          <w:szCs w:val="28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4202B9" w:rsidRDefault="00F53343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Устное народное творчество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»,  «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Сороки-Ведьмы»,   «Петр и плотник».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47148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547148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ние мирного труда. Микула — носитель лучших человечес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ких качеств (трудолюбие, мастерство, чувство собственного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достоинства,  доброта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,   щедрость,   физическая   сила).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47148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тему  (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эпитеты,   сравнения,   метафоры).</w:t>
      </w:r>
    </w:p>
    <w:p w:rsidR="00A04B70" w:rsidRDefault="00A04B70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47148" w:rsidRDefault="00F53343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ДРЕВНЕРУССКОЙ ЛИТЕРАТУРЫ  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  Петре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и  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ности. Народно-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поэтические  мотивы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 повести.</w:t>
      </w:r>
    </w:p>
    <w:p w:rsidR="00F53343" w:rsidRPr="00547148" w:rsidRDefault="00612837" w:rsidP="00C216F4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="00F53343"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="00F53343"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="00F53343" w:rsidRPr="00547148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="00F53343"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="00F53343" w:rsidRPr="00547148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4202B9" w:rsidRDefault="00F53343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РУССКОЙ </w:t>
      </w:r>
      <w:proofErr w:type="gramStart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ЛИТЕРАТУРЫ  </w:t>
      </w:r>
      <w:r w:rsidRPr="006128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proofErr w:type="gramEnd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Уверенность Ломоносова в будущем русской науки и ее творцов. Патриотизм. Призыв к миру. Признание труда, деяний на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благо  Родины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важнейшей чертой гражданина.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47148" w:rsidRDefault="00F53343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ИЗ РУССКОЙ </w:t>
      </w:r>
      <w:proofErr w:type="gramStart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ЛИТЕРАТУРЫ  </w:t>
      </w:r>
      <w:r w:rsidRPr="006128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proofErr w:type="gramEnd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Полтава»   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(«Полтавский    бой»),    «Медный    всадник»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47148">
        <w:rPr>
          <w:rFonts w:ascii="Times New Roman" w:eastAsia="Calibri" w:hAnsi="Times New Roman" w:cs="Times New Roman"/>
          <w:sz w:val="24"/>
          <w:szCs w:val="24"/>
        </w:rPr>
        <w:t>). Авторское отношение к героям. Летописный источник «Песни о вещем Олеге». Особенности компози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ции.  Своеобразие языка. 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Основная  мысль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в Чудовом монастыре). </w:t>
      </w:r>
      <w:r w:rsidRPr="00547148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Трагическое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«Песня про царя Ивана Васильевича, молодого опрични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547148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шение к бесправным и обездоленным. Мастерство в изоб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Михайло  Репнин</w:t>
      </w:r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lastRenderedPageBreak/>
        <w:t xml:space="preserve">Михаил </w:t>
      </w:r>
      <w:proofErr w:type="spellStart"/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547148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47148" w:rsidRDefault="00612837" w:rsidP="00C216F4">
      <w:pPr>
        <w:shd w:val="clear" w:color="auto" w:fill="FFFFFF"/>
        <w:spacing w:after="0" w:line="240" w:lineRule="auto"/>
        <w:ind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E45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</w:t>
      </w:r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proofErr w:type="gramStart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Край  ты</w:t>
      </w:r>
      <w:proofErr w:type="gramEnd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мой,   родимый  край…» (обзор)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47148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47148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47148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жение родной природы и выражение авторского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настрое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ния,   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>миросозерцания.</w:t>
      </w:r>
    </w:p>
    <w:p w:rsidR="00F53343" w:rsidRPr="00547148" w:rsidRDefault="00F53343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РУССКОЙ </w:t>
      </w:r>
      <w:proofErr w:type="gramStart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ЛИТЕРАТУРЫ  </w:t>
      </w:r>
      <w:r w:rsidRPr="006128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proofErr w:type="gramEnd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Воспитание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детей  в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семье.  Герой рассказа: сложность взаимопонимания детей и взрослых.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«Лапти».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>ражение «свинцовых мерзостей жизни». Дед Каширин. «Яр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Старуха  </w:t>
      </w:r>
      <w:proofErr w:type="spellStart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proofErr w:type="gramEnd"/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>(«Легенда  о Данко»).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Мысли автора о роли поэзии в жизни человека и общества. Своеобразие стихотворного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ритма,  словотворчество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 Маяковского.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47148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«Кусака».</w:t>
      </w:r>
      <w:r w:rsidRPr="005471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47148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«Юшка».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547148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47148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доме...</w:t>
      </w:r>
      <w:proofErr w:type="gramStart"/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».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Картины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природы, преобра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На дорогах войны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поэтов—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lastRenderedPageBreak/>
        <w:t xml:space="preserve">участников войны.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47148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ственно-экологические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проблемы,  поднятые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в рассказе.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47148" w:rsidRDefault="00612837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</w:t>
      </w:r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proofErr w:type="gramStart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Тихая  моя</w:t>
      </w:r>
      <w:proofErr w:type="gramEnd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Родина» (обзор)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47148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47148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Трифонович Твардовский. </w:t>
      </w:r>
      <w:r w:rsidRPr="00547148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47148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«Снега потемнеют синие.,.», «Июль </w:t>
      </w: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4714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47148" w:rsidRDefault="004E453D" w:rsidP="00C216F4">
      <w:pPr>
        <w:shd w:val="clear" w:color="auto" w:fill="FFFFFF"/>
        <w:spacing w:after="0" w:line="240" w:lineRule="auto"/>
        <w:ind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</w:t>
      </w:r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Писатели улыбаются, </w:t>
      </w:r>
      <w:proofErr w:type="gramStart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или  Смех</w:t>
      </w:r>
      <w:proofErr w:type="gramEnd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Михаила Зощенко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Смешное и грустное в рассказах писателя.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Песни  на</w:t>
      </w:r>
      <w:proofErr w:type="gramEnd"/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слова  русских поэтов </w:t>
      </w:r>
      <w:r w:rsidRPr="006128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</w:t>
      </w:r>
      <w:proofErr w:type="spellStart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И.А.Гофф</w:t>
      </w:r>
      <w:proofErr w:type="spellEnd"/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«Русское поле», С. Есенин.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4714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612837">
        <w:rPr>
          <w:rFonts w:ascii="Times New Roman" w:eastAsia="Calibri" w:hAnsi="Times New Roman" w:cs="Times New Roman"/>
          <w:sz w:val="24"/>
          <w:szCs w:val="24"/>
        </w:rPr>
        <w:t>Лирические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размышления о жизни, быстро текущем времени. Светлая грусть переживаний.</w:t>
      </w:r>
    </w:p>
    <w:p w:rsidR="00F53343" w:rsidRPr="00547148" w:rsidRDefault="004E453D" w:rsidP="00C216F4">
      <w:pPr>
        <w:shd w:val="clear" w:color="auto" w:fill="FFFFFF"/>
        <w:spacing w:after="0" w:line="240" w:lineRule="auto"/>
        <w:ind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</w:t>
      </w:r>
      <w:proofErr w:type="gramStart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литературы  народов</w:t>
      </w:r>
      <w:proofErr w:type="gramEnd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России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47148" w:rsidRDefault="00F53343" w:rsidP="00C216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47148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47148" w:rsidRDefault="004E453D" w:rsidP="00C216F4">
      <w:pPr>
        <w:shd w:val="clear" w:color="auto" w:fill="FFFFFF"/>
        <w:spacing w:after="0" w:line="240" w:lineRule="auto"/>
        <w:ind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proofErr w:type="gramStart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>ИЗ  ЗАРУБЕЖНОЙ</w:t>
      </w:r>
      <w:proofErr w:type="gramEnd"/>
      <w:r w:rsidR="00F53343" w:rsidRPr="006128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ЛИТЕРАТУРЫ</w:t>
      </w:r>
    </w:p>
    <w:p w:rsidR="00F53343" w:rsidRPr="00547148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47148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gramStart"/>
      <w:r w:rsidRPr="00547148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gramEnd"/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 </w:t>
      </w:r>
      <w:proofErr w:type="spellStart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Дж.Г.Байрона</w:t>
      </w:r>
      <w:proofErr w:type="spellEnd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</w:t>
      </w:r>
      <w:proofErr w:type="spellStart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</w:t>
      </w:r>
      <w:proofErr w:type="spellEnd"/>
      <w:r w:rsidRPr="00547148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Байрон и русская литература.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47148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47148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47148" w:rsidRDefault="00F53343" w:rsidP="00C216F4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lastRenderedPageBreak/>
        <w:t xml:space="preserve">О. Генри. </w:t>
      </w:r>
      <w:r w:rsidRPr="00547148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4714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47148">
        <w:rPr>
          <w:rFonts w:ascii="Times New Roman" w:eastAsia="Calibri" w:hAnsi="Times New Roman" w:cs="Times New Roman"/>
          <w:sz w:val="24"/>
          <w:szCs w:val="24"/>
        </w:rPr>
        <w:t>Жертвенность во имя любви. Смешное и возвышенное в рассказе.</w:t>
      </w:r>
    </w:p>
    <w:p w:rsidR="00F53343" w:rsidRDefault="00F53343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Рей Дуглас Брэдбери. </w:t>
      </w:r>
      <w:r w:rsidRPr="0054714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47148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Брэдбери как выражение стремления уберечь людей от зла и опасности на Земле. Мечта о чудесной победе добра.</w:t>
      </w:r>
    </w:p>
    <w:p w:rsidR="00A04B70" w:rsidRPr="00547148" w:rsidRDefault="00A04B70" w:rsidP="00C216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C216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7148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47148" w:rsidRDefault="00F53343" w:rsidP="00C216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47148" w:rsidRDefault="00F53343" w:rsidP="00C21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47148" w:rsidRDefault="00F53343" w:rsidP="00C21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литературы в 7 классе </w:t>
      </w:r>
      <w:proofErr w:type="gramStart"/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 должны</w:t>
      </w:r>
      <w:proofErr w:type="gramEnd"/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3343" w:rsidRPr="00547148" w:rsidRDefault="00F53343" w:rsidP="00C21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47148" w:rsidRDefault="00F53343" w:rsidP="00C216F4">
      <w:pPr>
        <w:numPr>
          <w:ilvl w:val="0"/>
          <w:numId w:val="23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47148" w:rsidRDefault="00F53343" w:rsidP="00C216F4">
      <w:pPr>
        <w:numPr>
          <w:ilvl w:val="0"/>
          <w:numId w:val="23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471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47148" w:rsidRDefault="00F53343" w:rsidP="00C216F4">
      <w:pPr>
        <w:numPr>
          <w:ilvl w:val="0"/>
          <w:numId w:val="23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47148" w:rsidRDefault="00F53343" w:rsidP="00C21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47148" w:rsidRDefault="00F53343" w:rsidP="00C216F4">
      <w:pPr>
        <w:numPr>
          <w:ilvl w:val="0"/>
          <w:numId w:val="24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план, </w:t>
      </w: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</w:t>
      </w:r>
      <w:proofErr w:type="gramStart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 источники</w:t>
      </w:r>
      <w:proofErr w:type="gramEnd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 для решения коммуникативных задач.</w:t>
      </w:r>
    </w:p>
    <w:p w:rsidR="00F53343" w:rsidRPr="00547148" w:rsidRDefault="00F53343" w:rsidP="00C21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Использовать</w:t>
      </w:r>
    </w:p>
    <w:p w:rsidR="00F53343" w:rsidRPr="00547148" w:rsidRDefault="00F53343" w:rsidP="00C216F4">
      <w:pPr>
        <w:numPr>
          <w:ilvl w:val="0"/>
          <w:numId w:val="26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47148" w:rsidRDefault="00F53343" w:rsidP="00C216F4">
      <w:pPr>
        <w:numPr>
          <w:ilvl w:val="0"/>
          <w:numId w:val="25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47148" w:rsidRDefault="00F53343" w:rsidP="00C216F4">
      <w:pPr>
        <w:numPr>
          <w:ilvl w:val="0"/>
          <w:numId w:val="25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</w:t>
      </w:r>
      <w:proofErr w:type="gramStart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 в</w:t>
      </w:r>
      <w:proofErr w:type="gramEnd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окружающем мире,</w:t>
      </w:r>
    </w:p>
    <w:p w:rsidR="00F53343" w:rsidRPr="00547148" w:rsidRDefault="00F53343" w:rsidP="00C216F4">
      <w:pPr>
        <w:numPr>
          <w:ilvl w:val="0"/>
          <w:numId w:val="25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вести диалог, доказывать свою точку зрения, </w:t>
      </w:r>
      <w:proofErr w:type="gramStart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 различные</w:t>
      </w:r>
      <w:proofErr w:type="gramEnd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аргументы;</w:t>
      </w:r>
    </w:p>
    <w:p w:rsidR="00F53343" w:rsidRPr="00547148" w:rsidRDefault="00F53343" w:rsidP="00C216F4">
      <w:pPr>
        <w:numPr>
          <w:ilvl w:val="0"/>
          <w:numId w:val="25"/>
        </w:numPr>
        <w:spacing w:after="0" w:line="240" w:lineRule="auto"/>
        <w:ind w:left="0" w:right="17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овладеть практическими навыками, необходимыми </w:t>
      </w:r>
      <w:proofErr w:type="gramStart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 сохранения</w:t>
      </w:r>
      <w:proofErr w:type="gramEnd"/>
      <w:r w:rsidRPr="00547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окружающей среды и собственного здоровья.</w:t>
      </w:r>
    </w:p>
    <w:bookmarkEnd w:id="0"/>
    <w:p w:rsidR="00A04B70" w:rsidRDefault="00A04B70" w:rsidP="002138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38E9" w:rsidRDefault="002138E9" w:rsidP="002138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4B70" w:rsidRDefault="00A04B70" w:rsidP="00F5334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4B70" w:rsidRDefault="00A04B70" w:rsidP="00A04B7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6EEC" w:rsidRDefault="00CB6EEC" w:rsidP="00A04B7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4B70" w:rsidRPr="00A04B70" w:rsidRDefault="00A04B70" w:rsidP="00A04B7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4B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ЛИТЕРАТУРЕ</w:t>
      </w:r>
    </w:p>
    <w:tbl>
      <w:tblPr>
        <w:tblpPr w:leftFromText="180" w:rightFromText="180" w:vertAnchor="text" w:horzAnchor="margin" w:tblpX="94" w:tblpY="100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425"/>
        <w:gridCol w:w="1559"/>
        <w:gridCol w:w="3402"/>
        <w:gridCol w:w="709"/>
        <w:gridCol w:w="850"/>
        <w:gridCol w:w="426"/>
      </w:tblGrid>
      <w:tr w:rsidR="002F0C2D" w:rsidRPr="00F53343" w:rsidTr="0050152F">
        <w:trPr>
          <w:cantSplit/>
          <w:trHeight w:val="675"/>
        </w:trPr>
        <w:tc>
          <w:tcPr>
            <w:tcW w:w="704" w:type="dxa"/>
            <w:vMerge w:val="restart"/>
          </w:tcPr>
          <w:p w:rsidR="00CF05DF" w:rsidRPr="00A04B70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525142872"/>
            <w:r w:rsidRPr="00A04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vMerge w:val="restart"/>
          </w:tcPr>
          <w:p w:rsidR="00CF05DF" w:rsidRPr="00A04B70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4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" w:type="dxa"/>
            <w:vMerge w:val="restart"/>
            <w:textDirection w:val="btLr"/>
          </w:tcPr>
          <w:p w:rsidR="00CF05DF" w:rsidRPr="00A04B70" w:rsidRDefault="00CF05DF" w:rsidP="004E45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4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 час.</w:t>
            </w:r>
          </w:p>
        </w:tc>
        <w:tc>
          <w:tcPr>
            <w:tcW w:w="1559" w:type="dxa"/>
            <w:vMerge w:val="restart"/>
          </w:tcPr>
          <w:p w:rsidR="00CF05DF" w:rsidRPr="00A04B70" w:rsidRDefault="00CF05DF" w:rsidP="004E4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B70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402" w:type="dxa"/>
            <w:vMerge w:val="restart"/>
          </w:tcPr>
          <w:p w:rsidR="00A04B70" w:rsidRPr="00A04B70" w:rsidRDefault="00CF05DF" w:rsidP="004E453D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универсальные учебные </w:t>
            </w:r>
          </w:p>
          <w:p w:rsidR="00CF05DF" w:rsidRPr="00A04B70" w:rsidRDefault="00CF05DF" w:rsidP="004E453D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B7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(УУД)</w:t>
            </w:r>
          </w:p>
        </w:tc>
        <w:tc>
          <w:tcPr>
            <w:tcW w:w="709" w:type="dxa"/>
            <w:vMerge w:val="restart"/>
          </w:tcPr>
          <w:p w:rsidR="00CF05DF" w:rsidRPr="00A04B70" w:rsidRDefault="00A04B70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4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1276" w:type="dxa"/>
            <w:gridSpan w:val="2"/>
          </w:tcPr>
          <w:p w:rsidR="00CF05DF" w:rsidRPr="00A04B70" w:rsidRDefault="00CF05DF" w:rsidP="004E453D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B7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0152F" w:rsidRPr="00F53343" w:rsidTr="0050152F">
        <w:trPr>
          <w:cantSplit/>
          <w:trHeight w:val="576"/>
        </w:trPr>
        <w:tc>
          <w:tcPr>
            <w:tcW w:w="704" w:type="dxa"/>
            <w:vMerge/>
          </w:tcPr>
          <w:p w:rsidR="00CF05DF" w:rsidRPr="00A04B70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CF05DF" w:rsidRPr="00A04B70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extDirection w:val="btLr"/>
          </w:tcPr>
          <w:p w:rsidR="00CF05DF" w:rsidRPr="00A04B70" w:rsidRDefault="00CF05DF" w:rsidP="004E453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05DF" w:rsidRPr="00A04B70" w:rsidRDefault="00CF05DF" w:rsidP="004E4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F05DF" w:rsidRPr="00A04B70" w:rsidRDefault="00CF05DF" w:rsidP="004E453D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05DF" w:rsidRPr="00A04B70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F05DF" w:rsidRPr="00A04B70" w:rsidRDefault="00CF05DF" w:rsidP="004E453D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B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26" w:type="dxa"/>
          </w:tcPr>
          <w:p w:rsidR="00CF05DF" w:rsidRPr="00A04B70" w:rsidRDefault="00CF05DF" w:rsidP="004E453D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B7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50152F" w:rsidRPr="00F53343" w:rsidTr="0050152F">
        <w:tc>
          <w:tcPr>
            <w:tcW w:w="704" w:type="dxa"/>
            <w:tcBorders>
              <w:bottom w:val="single" w:sz="4" w:space="0" w:color="auto"/>
            </w:tcBorders>
          </w:tcPr>
          <w:p w:rsidR="00A04B70" w:rsidRPr="00F53343" w:rsidRDefault="00A04B70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A04B70" w:rsidRPr="00547148" w:rsidRDefault="00A04B70" w:rsidP="004E4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Вводный урок. </w:t>
            </w:r>
          </w:p>
        </w:tc>
        <w:tc>
          <w:tcPr>
            <w:tcW w:w="425" w:type="dxa"/>
          </w:tcPr>
          <w:p w:rsidR="00A04B70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4B70" w:rsidRPr="00A04B70" w:rsidRDefault="00A04B70" w:rsidP="004E45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:rsidR="00A04B70" w:rsidRPr="00547148" w:rsidRDefault="00A04B70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A04B70" w:rsidRPr="00F53343" w:rsidRDefault="00A04B70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04B70" w:rsidRPr="008076C9" w:rsidRDefault="008076C9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 w:rsidRPr="008076C9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426" w:type="dxa"/>
          </w:tcPr>
          <w:p w:rsidR="00A04B70" w:rsidRDefault="00A04B70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0152F" w:rsidRPr="00F53343" w:rsidTr="0050152F">
        <w:trPr>
          <w:trHeight w:val="3290"/>
        </w:trPr>
        <w:tc>
          <w:tcPr>
            <w:tcW w:w="704" w:type="dxa"/>
            <w:tcBorders>
              <w:bottom w:val="single" w:sz="4" w:space="0" w:color="auto"/>
            </w:tcBorders>
          </w:tcPr>
          <w:p w:rsidR="00CF05DF" w:rsidRPr="00F53343" w:rsidRDefault="00A04B70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Изображение человека как важнейшая идейно-нравственная проблема литературы. </w:t>
            </w:r>
            <w:r w:rsidRPr="00547148">
              <w:rPr>
                <w:rFonts w:ascii="Times New Roman" w:hAnsi="Times New Roman" w:cs="Times New Roman"/>
                <w:bCs/>
                <w:sz w:val="24"/>
              </w:rPr>
              <w:t>Выявление уровня литературного развития учащихся</w:t>
            </w:r>
          </w:p>
        </w:tc>
        <w:tc>
          <w:tcPr>
            <w:tcW w:w="425" w:type="dxa"/>
          </w:tcPr>
          <w:p w:rsidR="00CF05D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CF05DF" w:rsidRPr="00A04B70" w:rsidRDefault="00CF05DF" w:rsidP="004E4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eastAsia="Calibri" w:hAnsi="Times New Roman" w:cs="Times New Roman"/>
              </w:rPr>
              <w:t>Беседа, комментированное чтение, работа с учебником, работа в парах сильный-слабый с дидактическим материалом; работа в группа</w:t>
            </w:r>
            <w:r w:rsidR="002F0C2D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3402" w:type="dxa"/>
          </w:tcPr>
          <w:p w:rsidR="00CF05DF" w:rsidRPr="00547148" w:rsidRDefault="00CF05DF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</w:t>
            </w: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CF05DF" w:rsidRPr="00547148" w:rsidRDefault="00CF05DF" w:rsidP="004E453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 и обращаться за помощью к учебной литературе</w:t>
            </w:r>
          </w:p>
          <w:p w:rsidR="00CF05DF" w:rsidRPr="003516B0" w:rsidRDefault="00CF05DF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«стартовой» мотивации к обучению</w:t>
            </w:r>
          </w:p>
        </w:tc>
        <w:tc>
          <w:tcPr>
            <w:tcW w:w="709" w:type="dxa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3-6</w:t>
            </w:r>
          </w:p>
        </w:tc>
        <w:tc>
          <w:tcPr>
            <w:tcW w:w="850" w:type="dxa"/>
          </w:tcPr>
          <w:p w:rsidR="00CF05DF" w:rsidRPr="008076C9" w:rsidRDefault="008076C9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 w:rsidRPr="008076C9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426" w:type="dxa"/>
          </w:tcPr>
          <w:p w:rsidR="00CF05DF" w:rsidRDefault="00CF05DF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  <w:p w:rsidR="00CF05DF" w:rsidRPr="00CF05DF" w:rsidRDefault="00CF05DF" w:rsidP="004E453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F05DF" w:rsidRDefault="00CF05DF" w:rsidP="004E453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CF05DF" w:rsidRPr="00CF05DF" w:rsidRDefault="00CF05DF" w:rsidP="004E45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F2768" w:rsidRPr="00F53343" w:rsidTr="00FB103C">
        <w:tc>
          <w:tcPr>
            <w:tcW w:w="10060" w:type="dxa"/>
            <w:gridSpan w:val="8"/>
            <w:tcBorders>
              <w:top w:val="single" w:sz="4" w:space="0" w:color="auto"/>
            </w:tcBorders>
          </w:tcPr>
          <w:p w:rsidR="00AF2768" w:rsidRPr="00547148" w:rsidRDefault="00AF2768" w:rsidP="00AF2768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УСТНОЕ НАРОДНОЕ ТВОРЧЕСТВО</w:t>
            </w:r>
          </w:p>
        </w:tc>
      </w:tr>
      <w:tr w:rsidR="0050152F" w:rsidRPr="00F53343" w:rsidTr="0050152F">
        <w:tc>
          <w:tcPr>
            <w:tcW w:w="704" w:type="dxa"/>
            <w:tcBorders>
              <w:top w:val="single" w:sz="4" w:space="0" w:color="auto"/>
            </w:tcBorders>
          </w:tcPr>
          <w:p w:rsidR="00CF05D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Предания. «Воцарение Ивана Грозного», «Сороки-ведьмы», «Петр и плотник».</w:t>
            </w:r>
          </w:p>
        </w:tc>
        <w:tc>
          <w:tcPr>
            <w:tcW w:w="425" w:type="dxa"/>
          </w:tcPr>
          <w:p w:rsidR="00CF05D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CF05DF" w:rsidRPr="00A04B70" w:rsidRDefault="00CF05DF" w:rsidP="004E45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4B70">
              <w:rPr>
                <w:rFonts w:ascii="Times New Roman" w:eastAsia="Calibri" w:hAnsi="Times New Roman" w:cs="Times New Roman"/>
              </w:rPr>
              <w:t>Сообщения, пересказ, характеристика героев, сравнительный анализ, работа с репродукциями</w:t>
            </w:r>
          </w:p>
        </w:tc>
        <w:tc>
          <w:tcPr>
            <w:tcW w:w="3402" w:type="dxa"/>
          </w:tcPr>
          <w:p w:rsidR="00CF05DF" w:rsidRPr="00547148" w:rsidRDefault="00CF05DF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 </w:t>
            </w:r>
          </w:p>
          <w:p w:rsidR="00CF05DF" w:rsidRPr="00547148" w:rsidRDefault="00CF05DF" w:rsidP="004E453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</w:t>
            </w: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</w:t>
            </w:r>
          </w:p>
          <w:p w:rsidR="00CF05DF" w:rsidRPr="00547148" w:rsidRDefault="00CF05DF" w:rsidP="004E453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целостного, социально ориентированного взгляда на мир </w:t>
            </w:r>
          </w:p>
        </w:tc>
        <w:tc>
          <w:tcPr>
            <w:tcW w:w="709" w:type="dxa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7-10</w:t>
            </w:r>
          </w:p>
        </w:tc>
        <w:tc>
          <w:tcPr>
            <w:tcW w:w="850" w:type="dxa"/>
          </w:tcPr>
          <w:p w:rsidR="00CF05DF" w:rsidRPr="008076C9" w:rsidRDefault="008076C9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 w:rsidRPr="008076C9"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426" w:type="dxa"/>
          </w:tcPr>
          <w:p w:rsidR="00CF05DF" w:rsidRPr="00547148" w:rsidRDefault="00CF05DF" w:rsidP="004E453D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0152F" w:rsidRPr="00F53343" w:rsidTr="0050152F">
        <w:tc>
          <w:tcPr>
            <w:tcW w:w="704" w:type="dxa"/>
          </w:tcPr>
          <w:p w:rsidR="0050152F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50152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</w:t>
            </w:r>
          </w:p>
        </w:tc>
        <w:tc>
          <w:tcPr>
            <w:tcW w:w="425" w:type="dxa"/>
          </w:tcPr>
          <w:p w:rsidR="0050152F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50152F" w:rsidRPr="00A04B70" w:rsidRDefault="0050152F" w:rsidP="004E45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Беседа</w:t>
            </w:r>
          </w:p>
        </w:tc>
        <w:tc>
          <w:tcPr>
            <w:tcW w:w="3402" w:type="dxa"/>
          </w:tcPr>
          <w:p w:rsidR="0050152F" w:rsidRPr="00547148" w:rsidRDefault="0050152F" w:rsidP="005015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выделять и формулировать </w:t>
            </w:r>
            <w:r w:rsidRPr="00547148">
              <w:rPr>
                <w:rFonts w:ascii="Times New Roman" w:eastAsia="Calibri" w:hAnsi="Times New Roman" w:cs="Times New Roman"/>
              </w:rPr>
              <w:t>познавательную цель</w:t>
            </w:r>
          </w:p>
          <w:p w:rsidR="0050152F" w:rsidRPr="0050152F" w:rsidRDefault="0050152F" w:rsidP="00501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</w:tc>
        <w:tc>
          <w:tcPr>
            <w:tcW w:w="709" w:type="dxa"/>
          </w:tcPr>
          <w:p w:rsidR="0050152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0152F" w:rsidRDefault="0050152F" w:rsidP="004E4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426" w:type="dxa"/>
          </w:tcPr>
          <w:p w:rsidR="0050152F" w:rsidRPr="00547148" w:rsidRDefault="0050152F" w:rsidP="004E4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0152F" w:rsidRPr="00F53343" w:rsidTr="0050152F">
        <w:tc>
          <w:tcPr>
            <w:tcW w:w="704" w:type="dxa"/>
          </w:tcPr>
          <w:p w:rsidR="00CF05D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Микула». Нравственные идеалы русского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 .</w:t>
            </w:r>
            <w:proofErr w:type="gramEnd"/>
          </w:p>
        </w:tc>
        <w:tc>
          <w:tcPr>
            <w:tcW w:w="425" w:type="dxa"/>
          </w:tcPr>
          <w:p w:rsidR="00CF05D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CF05DF" w:rsidRPr="00A04B70" w:rsidRDefault="00CF05DF" w:rsidP="004E453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A04B70">
              <w:rPr>
                <w:rFonts w:ascii="Times New Roman" w:eastAsia="Calibri" w:hAnsi="Times New Roman" w:cs="Times New Roman"/>
                <w:szCs w:val="20"/>
              </w:rPr>
              <w:t xml:space="preserve">Характеристика героя, составление плана, беседа, групповая практическая работа. Выразительное чтение, </w:t>
            </w:r>
          </w:p>
        </w:tc>
        <w:tc>
          <w:tcPr>
            <w:tcW w:w="3402" w:type="dxa"/>
          </w:tcPr>
          <w:p w:rsidR="00CF05DF" w:rsidRPr="00547148" w:rsidRDefault="00CF05DF" w:rsidP="004E45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сотрудничать, способствовать продуктивной кооперации</w:t>
            </w:r>
          </w:p>
          <w:p w:rsidR="00CF05DF" w:rsidRPr="00547148" w:rsidRDefault="00CF05DF" w:rsidP="004E453D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внутренней позиции школьника на основе поступков положительного героя</w:t>
            </w:r>
          </w:p>
        </w:tc>
        <w:tc>
          <w:tcPr>
            <w:tcW w:w="709" w:type="dxa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11-23</w:t>
            </w:r>
          </w:p>
        </w:tc>
        <w:tc>
          <w:tcPr>
            <w:tcW w:w="850" w:type="dxa"/>
          </w:tcPr>
          <w:p w:rsidR="00CF05DF" w:rsidRPr="008076C9" w:rsidRDefault="0050152F" w:rsidP="004E45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426" w:type="dxa"/>
          </w:tcPr>
          <w:p w:rsidR="00CF05DF" w:rsidRPr="00547148" w:rsidRDefault="00CF05DF" w:rsidP="004E45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0152F" w:rsidRPr="00F53343" w:rsidTr="0050152F">
        <w:tc>
          <w:tcPr>
            <w:tcW w:w="704" w:type="dxa"/>
            <w:shd w:val="clear" w:color="auto" w:fill="FFFFFF" w:themeFill="background1"/>
          </w:tcPr>
          <w:p w:rsidR="00CF05D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Новгородский цикл былин. «Садко». Своеобразие былины. Поэтичность языка.</w:t>
            </w:r>
          </w:p>
        </w:tc>
        <w:tc>
          <w:tcPr>
            <w:tcW w:w="425" w:type="dxa"/>
            <w:shd w:val="clear" w:color="auto" w:fill="FFFFFF" w:themeFill="background1"/>
          </w:tcPr>
          <w:p w:rsidR="00CF05DF" w:rsidRPr="00F53343" w:rsidRDefault="00AF2768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CF05DF" w:rsidRPr="00A04B70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eastAsia="Calibri" w:hAnsi="Times New Roman" w:cs="Times New Roman"/>
                <w:szCs w:val="20"/>
              </w:rPr>
              <w:t>Характеристика героя, составление плана</w:t>
            </w:r>
          </w:p>
        </w:tc>
        <w:tc>
          <w:tcPr>
            <w:tcW w:w="3402" w:type="dxa"/>
            <w:shd w:val="clear" w:color="auto" w:fill="FFFFFF" w:themeFill="background1"/>
          </w:tcPr>
          <w:p w:rsidR="00CF05DF" w:rsidRPr="00F53343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моделировать монологическое высказывание, аргументировать свою позицию и координировать её с позициями партнёров </w:t>
            </w: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</w:t>
            </w:r>
          </w:p>
        </w:tc>
        <w:tc>
          <w:tcPr>
            <w:tcW w:w="709" w:type="dxa"/>
            <w:shd w:val="clear" w:color="auto" w:fill="FFFFFF" w:themeFill="background1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24-35</w:t>
            </w:r>
          </w:p>
        </w:tc>
        <w:tc>
          <w:tcPr>
            <w:tcW w:w="850" w:type="dxa"/>
            <w:shd w:val="clear" w:color="auto" w:fill="FFFFFF" w:themeFill="background1"/>
          </w:tcPr>
          <w:p w:rsidR="00CF05DF" w:rsidRPr="008076C9" w:rsidRDefault="0050152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426" w:type="dxa"/>
            <w:shd w:val="clear" w:color="auto" w:fill="FFFFFF" w:themeFill="background1"/>
          </w:tcPr>
          <w:p w:rsidR="00CF05DF" w:rsidRPr="00F53343" w:rsidRDefault="00CF05DF" w:rsidP="004E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52F" w:rsidRPr="00F53343" w:rsidTr="0050152F">
        <w:tc>
          <w:tcPr>
            <w:tcW w:w="704" w:type="dxa"/>
            <w:shd w:val="clear" w:color="auto" w:fill="FFFFFF" w:themeFill="background1"/>
          </w:tcPr>
          <w:p w:rsidR="0050152F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FFFFFF" w:themeFill="background1"/>
          </w:tcPr>
          <w:p w:rsidR="0050152F" w:rsidRPr="00F53343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«Илья Муромец и Соловей разбойник». Черты характера Ильи Муромца.</w:t>
            </w:r>
          </w:p>
        </w:tc>
        <w:tc>
          <w:tcPr>
            <w:tcW w:w="425" w:type="dxa"/>
            <w:shd w:val="clear" w:color="auto" w:fill="FFFFFF" w:themeFill="background1"/>
          </w:tcPr>
          <w:p w:rsidR="0050152F" w:rsidRPr="00F53343" w:rsidRDefault="00AF2768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50152F" w:rsidRPr="00A04B70" w:rsidRDefault="0050152F" w:rsidP="005015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Внеклассное чтение</w:t>
            </w:r>
          </w:p>
        </w:tc>
        <w:tc>
          <w:tcPr>
            <w:tcW w:w="3402" w:type="dxa"/>
            <w:shd w:val="clear" w:color="auto" w:fill="FFFFFF" w:themeFill="background1"/>
          </w:tcPr>
          <w:p w:rsidR="0050152F" w:rsidRPr="00547148" w:rsidRDefault="0050152F" w:rsidP="0050152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50152F" w:rsidRPr="00547148" w:rsidRDefault="0050152F" w:rsidP="0050152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50152F" w:rsidRPr="00547148" w:rsidRDefault="0050152F" w:rsidP="0050152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0152F" w:rsidRPr="00F53343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0152F" w:rsidRPr="008076C9" w:rsidRDefault="00AF2768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01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6" w:type="dxa"/>
            <w:shd w:val="clear" w:color="auto" w:fill="FFFFFF" w:themeFill="background1"/>
          </w:tcPr>
          <w:p w:rsidR="0050152F" w:rsidRPr="00F53343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52F" w:rsidRPr="00F53343" w:rsidTr="0050152F">
        <w:tc>
          <w:tcPr>
            <w:tcW w:w="704" w:type="dxa"/>
            <w:shd w:val="clear" w:color="auto" w:fill="FFFFFF" w:themeFill="background1"/>
          </w:tcPr>
          <w:p w:rsidR="0050152F" w:rsidRPr="00F53343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shd w:val="clear" w:color="auto" w:fill="FFFFFF" w:themeFill="background1"/>
          </w:tcPr>
          <w:p w:rsidR="0050152F" w:rsidRPr="00AF2768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76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425" w:type="dxa"/>
            <w:shd w:val="clear" w:color="auto" w:fill="FFFFFF" w:themeFill="background1"/>
          </w:tcPr>
          <w:p w:rsidR="0050152F" w:rsidRPr="00F53343" w:rsidRDefault="00AF2768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50152F" w:rsidRPr="00AF2768" w:rsidRDefault="00AF2768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«Былины»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FFFFFF" w:themeFill="background1"/>
          </w:tcPr>
          <w:p w:rsidR="0050152F" w:rsidRPr="00F53343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0152F" w:rsidRPr="00F53343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0152F" w:rsidRPr="008076C9" w:rsidRDefault="00AF2768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426" w:type="dxa"/>
            <w:shd w:val="clear" w:color="auto" w:fill="FFFFFF" w:themeFill="background1"/>
          </w:tcPr>
          <w:p w:rsidR="0050152F" w:rsidRPr="00F53343" w:rsidRDefault="0050152F" w:rsidP="00501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768" w:rsidRPr="00F53343" w:rsidTr="0050152F">
        <w:tc>
          <w:tcPr>
            <w:tcW w:w="704" w:type="dxa"/>
          </w:tcPr>
          <w:p w:rsidR="00AF2768" w:rsidRPr="00F53343" w:rsidRDefault="00E01570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AF2768" w:rsidRPr="00F53343" w:rsidRDefault="00AF2768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Карело-финский эпос «Калевала»</w:t>
            </w:r>
          </w:p>
        </w:tc>
        <w:tc>
          <w:tcPr>
            <w:tcW w:w="425" w:type="dxa"/>
          </w:tcPr>
          <w:p w:rsidR="00AF2768" w:rsidRPr="00F53343" w:rsidRDefault="00AF2768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2768" w:rsidRPr="00A04B70" w:rsidRDefault="00AF2768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Б</w:t>
            </w:r>
            <w:r w:rsidRPr="00A04B70">
              <w:rPr>
                <w:rFonts w:ascii="Times New Roman" w:eastAsia="Calibri" w:hAnsi="Times New Roman" w:cs="Times New Roman"/>
                <w:szCs w:val="20"/>
              </w:rPr>
              <w:t>еседа, групповая практическая работа. Выразительное чтение</w:t>
            </w:r>
          </w:p>
        </w:tc>
        <w:tc>
          <w:tcPr>
            <w:tcW w:w="3402" w:type="dxa"/>
          </w:tcPr>
          <w:p w:rsidR="00AF2768" w:rsidRPr="00547148" w:rsidRDefault="00AF2768" w:rsidP="00AF2768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AF2768" w:rsidRPr="00AF2768" w:rsidRDefault="00AF2768" w:rsidP="00AF276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текст жития, формировать ситуацию</w:t>
            </w:r>
          </w:p>
        </w:tc>
        <w:tc>
          <w:tcPr>
            <w:tcW w:w="709" w:type="dxa"/>
          </w:tcPr>
          <w:p w:rsidR="00AF2768" w:rsidRPr="00F53343" w:rsidRDefault="00AF2768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Стр.36-41</w:t>
            </w:r>
          </w:p>
        </w:tc>
        <w:tc>
          <w:tcPr>
            <w:tcW w:w="850" w:type="dxa"/>
          </w:tcPr>
          <w:p w:rsidR="00AF2768" w:rsidRPr="008076C9" w:rsidRDefault="00AF2768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1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26" w:type="dxa"/>
          </w:tcPr>
          <w:p w:rsidR="00AF2768" w:rsidRPr="00F53343" w:rsidRDefault="00AF2768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60F" w:rsidRPr="00F53343" w:rsidTr="0050152F">
        <w:tc>
          <w:tcPr>
            <w:tcW w:w="704" w:type="dxa"/>
          </w:tcPr>
          <w:p w:rsidR="005F660F" w:rsidRDefault="00E01570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5F660F" w:rsidRPr="00F53343" w:rsidRDefault="00A96FD1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F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Песнь о Роланде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" w:type="dxa"/>
          </w:tcPr>
          <w:p w:rsidR="005F660F" w:rsidRPr="00F53343" w:rsidRDefault="005F660F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F660F" w:rsidRDefault="005F660F" w:rsidP="00AF2768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A04B70">
              <w:rPr>
                <w:rFonts w:ascii="Times New Roman" w:hAnsi="Times New Roman" w:cs="Times New Roman"/>
              </w:rPr>
              <w:t>Работа с теоретическим литературоведческим материалом по теме урока,</w:t>
            </w:r>
          </w:p>
        </w:tc>
        <w:tc>
          <w:tcPr>
            <w:tcW w:w="3402" w:type="dxa"/>
          </w:tcPr>
          <w:p w:rsidR="005F660F" w:rsidRPr="00547148" w:rsidRDefault="005F660F" w:rsidP="005F660F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  <w:tc>
          <w:tcPr>
            <w:tcW w:w="709" w:type="dxa"/>
          </w:tcPr>
          <w:p w:rsidR="005F660F" w:rsidRPr="00F53343" w:rsidRDefault="005F660F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F660F" w:rsidRDefault="00E01570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426" w:type="dxa"/>
          </w:tcPr>
          <w:p w:rsidR="005F660F" w:rsidRPr="00F53343" w:rsidRDefault="005F660F" w:rsidP="00AF27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60F" w:rsidRPr="00F53343" w:rsidTr="0050152F">
        <w:tc>
          <w:tcPr>
            <w:tcW w:w="704" w:type="dxa"/>
          </w:tcPr>
          <w:p w:rsidR="005F660F" w:rsidRDefault="00E01570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пословицы и поговорки. Пословицы и поговорки народов мира.</w:t>
            </w:r>
          </w:p>
        </w:tc>
        <w:tc>
          <w:tcPr>
            <w:tcW w:w="425" w:type="dxa"/>
          </w:tcPr>
          <w:p w:rsidR="005F660F" w:rsidRPr="00F53343" w:rsidRDefault="00E01570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Б</w:t>
            </w:r>
            <w:r w:rsidRPr="00A04B70">
              <w:rPr>
                <w:rFonts w:ascii="Times New Roman" w:eastAsia="Calibri" w:hAnsi="Times New Roman" w:cs="Times New Roman"/>
                <w:szCs w:val="20"/>
              </w:rPr>
              <w:t>еседа, групповая практическая работа. Выразительное чтение</w:t>
            </w:r>
          </w:p>
        </w:tc>
        <w:tc>
          <w:tcPr>
            <w:tcW w:w="3402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понятия о пословице и поговорке</w:t>
            </w: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F660F" w:rsidRDefault="00E01570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426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60F" w:rsidRPr="00F53343" w:rsidTr="0050152F">
        <w:tc>
          <w:tcPr>
            <w:tcW w:w="704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1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7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Р/</w:t>
            </w:r>
            <w:proofErr w:type="spellStart"/>
            <w:r w:rsidRPr="00AF27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РСочинение</w:t>
            </w:r>
            <w:proofErr w:type="spellEnd"/>
            <w:r w:rsidRPr="00AF2768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«Художественные особенности русских былин»</w:t>
            </w:r>
          </w:p>
        </w:tc>
        <w:tc>
          <w:tcPr>
            <w:tcW w:w="42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5F660F" w:rsidP="005F660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Работа с теоретическим литературоведческим материалом по теме урока</w:t>
            </w:r>
          </w:p>
        </w:tc>
        <w:tc>
          <w:tcPr>
            <w:tcW w:w="3402" w:type="dxa"/>
          </w:tcPr>
          <w:p w:rsidR="005F660F" w:rsidRPr="00547148" w:rsidRDefault="005F660F" w:rsidP="005F660F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</w:t>
            </w:r>
          </w:p>
          <w:p w:rsidR="005F660F" w:rsidRPr="00547148" w:rsidRDefault="005F660F" w:rsidP="005F660F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</w:t>
            </w:r>
          </w:p>
          <w:p w:rsidR="005F660F" w:rsidRPr="00547148" w:rsidRDefault="005F660F" w:rsidP="005F660F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определять общую цель и пути её достижения</w:t>
            </w:r>
          </w:p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</w:t>
            </w: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F660F" w:rsidRPr="008076C9" w:rsidRDefault="00E01570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426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60F" w:rsidRPr="00F53343" w:rsidTr="00FB103C">
        <w:tc>
          <w:tcPr>
            <w:tcW w:w="10060" w:type="dxa"/>
            <w:gridSpan w:val="8"/>
          </w:tcPr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ИЗ ДРЕВНЕРУССКОЙ ЛИТЕРАТУРЫ</w:t>
            </w:r>
          </w:p>
        </w:tc>
      </w:tr>
      <w:tr w:rsidR="005F660F" w:rsidRPr="00F53343" w:rsidTr="0050152F">
        <w:tc>
          <w:tcPr>
            <w:tcW w:w="704" w:type="dxa"/>
          </w:tcPr>
          <w:p w:rsidR="005F660F" w:rsidRPr="00F53343" w:rsidRDefault="005F660F" w:rsidP="005F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1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«Повести временных дет» «</w:t>
            </w:r>
            <w:r w:rsidR="00E01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похвалы князю Ярославу и книгам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2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5F660F" w:rsidP="005F66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4B70">
              <w:rPr>
                <w:rFonts w:ascii="Times New Roman" w:eastAsia="Calibri" w:hAnsi="Times New Roman" w:cs="Times New Roman"/>
              </w:rPr>
              <w:t xml:space="preserve">Беседа, сообщение, чтение </w:t>
            </w:r>
            <w:proofErr w:type="gramStart"/>
            <w:r w:rsidRPr="00A04B70">
              <w:rPr>
                <w:rFonts w:ascii="Times New Roman" w:eastAsia="Calibri" w:hAnsi="Times New Roman" w:cs="Times New Roman"/>
              </w:rPr>
              <w:t>и  анализ</w:t>
            </w:r>
            <w:proofErr w:type="gramEnd"/>
            <w:r w:rsidRPr="00A04B70">
              <w:rPr>
                <w:rFonts w:ascii="Times New Roman" w:eastAsia="Calibri" w:hAnsi="Times New Roman" w:cs="Times New Roman"/>
              </w:rPr>
              <w:t>,</w:t>
            </w:r>
          </w:p>
          <w:p w:rsidR="005F660F" w:rsidRPr="00A04B70" w:rsidRDefault="005F660F" w:rsidP="005F66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eastAsia="Calibri" w:hAnsi="Times New Roman" w:cs="Times New Roman"/>
              </w:rPr>
              <w:t>запись, самостоятельная работа</w:t>
            </w:r>
          </w:p>
        </w:tc>
        <w:tc>
          <w:tcPr>
            <w:tcW w:w="3402" w:type="dxa"/>
          </w:tcPr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5F660F" w:rsidRPr="00547148" w:rsidRDefault="005F660F" w:rsidP="00A96FD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текст жития, формировать ситуацию саморегуляции эмоциональных состояний</w:t>
            </w: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50-54</w:t>
            </w:r>
          </w:p>
        </w:tc>
        <w:tc>
          <w:tcPr>
            <w:tcW w:w="850" w:type="dxa"/>
          </w:tcPr>
          <w:p w:rsidR="005F660F" w:rsidRPr="008076C9" w:rsidRDefault="00A4340D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26" w:type="dxa"/>
          </w:tcPr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F660F" w:rsidRPr="00F53343" w:rsidTr="0050152F">
        <w:tc>
          <w:tcPr>
            <w:tcW w:w="704" w:type="dxa"/>
          </w:tcPr>
          <w:p w:rsidR="005F660F" w:rsidRPr="00F53343" w:rsidRDefault="005F660F" w:rsidP="005F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1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5F660F" w:rsidRPr="00F53343" w:rsidRDefault="00E01570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«Поучение» Владимира Мономаха.</w:t>
            </w:r>
          </w:p>
        </w:tc>
        <w:tc>
          <w:tcPr>
            <w:tcW w:w="42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5F660F" w:rsidP="005F660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eastAsia="Calibri" w:hAnsi="Times New Roman" w:cs="Times New Roman"/>
              </w:rPr>
              <w:t xml:space="preserve">Работа в парах </w:t>
            </w:r>
          </w:p>
        </w:tc>
        <w:tc>
          <w:tcPr>
            <w:tcW w:w="3402" w:type="dxa"/>
          </w:tcPr>
          <w:p w:rsidR="00E01570" w:rsidRPr="00547148" w:rsidRDefault="00E01570" w:rsidP="00E01570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5F660F" w:rsidRPr="00547148" w:rsidRDefault="00E01570" w:rsidP="00E015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54-63</w:t>
            </w:r>
          </w:p>
        </w:tc>
        <w:tc>
          <w:tcPr>
            <w:tcW w:w="850" w:type="dxa"/>
          </w:tcPr>
          <w:p w:rsidR="005F660F" w:rsidRPr="008076C9" w:rsidRDefault="00A4340D" w:rsidP="005F66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426" w:type="dxa"/>
          </w:tcPr>
          <w:p w:rsidR="005F660F" w:rsidRPr="00547148" w:rsidRDefault="005F660F" w:rsidP="005F66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F660F" w:rsidRPr="00F53343" w:rsidTr="0050152F">
        <w:tc>
          <w:tcPr>
            <w:tcW w:w="704" w:type="dxa"/>
          </w:tcPr>
          <w:p w:rsidR="005F660F" w:rsidRPr="00F53343" w:rsidRDefault="005F660F" w:rsidP="005F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1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Нравственные идеалы и заветы Древней Руси.</w:t>
            </w:r>
          </w:p>
        </w:tc>
        <w:tc>
          <w:tcPr>
            <w:tcW w:w="42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E01570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eastAsia="Calibri" w:hAnsi="Times New Roman" w:cs="Times New Roman"/>
              </w:rPr>
              <w:t>«Отражение исторических событий и вымысел в «Повести…»</w:t>
            </w:r>
          </w:p>
        </w:tc>
        <w:tc>
          <w:tcPr>
            <w:tcW w:w="3402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F660F" w:rsidRPr="008076C9" w:rsidRDefault="00A4340D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426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60F" w:rsidRPr="00F53343" w:rsidTr="00FB103C">
        <w:tc>
          <w:tcPr>
            <w:tcW w:w="10060" w:type="dxa"/>
            <w:gridSpan w:val="8"/>
          </w:tcPr>
          <w:p w:rsidR="005F660F" w:rsidRPr="000442A6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ИЗ ЛИТЕРАТУРЫ </w:t>
            </w:r>
            <w:r>
              <w:rPr>
                <w:rFonts w:ascii="Times New Roman" w:hAnsi="Times New Roman" w:cs="Times New Roman"/>
                <w:b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</w:rPr>
              <w:t xml:space="preserve"> ВЕКА</w:t>
            </w:r>
          </w:p>
        </w:tc>
      </w:tr>
      <w:tr w:rsidR="005F660F" w:rsidRPr="00F53343" w:rsidTr="0050152F">
        <w:tc>
          <w:tcPr>
            <w:tcW w:w="704" w:type="dxa"/>
          </w:tcPr>
          <w:p w:rsidR="005F660F" w:rsidRPr="00F53343" w:rsidRDefault="005F660F" w:rsidP="005F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В. Ломоносов.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поэте и учёном. «К статуе Петра Великого». </w:t>
            </w:r>
          </w:p>
        </w:tc>
        <w:tc>
          <w:tcPr>
            <w:tcW w:w="425" w:type="dxa"/>
          </w:tcPr>
          <w:p w:rsidR="005F660F" w:rsidRPr="00FB103C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5F660F" w:rsidP="005F660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Самостоятельная </w:t>
            </w:r>
            <w:proofErr w:type="gramStart"/>
            <w:r w:rsidRPr="00A04B70">
              <w:rPr>
                <w:rFonts w:ascii="Times New Roman" w:hAnsi="Times New Roman" w:cs="Times New Roman"/>
              </w:rPr>
              <w:t xml:space="preserve">работа,  </w:t>
            </w:r>
            <w:r w:rsidRPr="00A04B70">
              <w:rPr>
                <w:rFonts w:ascii="Times New Roman" w:eastAsia="Calibri" w:hAnsi="Times New Roman" w:cs="Times New Roman"/>
              </w:rPr>
              <w:t>работа</w:t>
            </w:r>
            <w:proofErr w:type="gramEnd"/>
            <w:r w:rsidRPr="00A04B70">
              <w:rPr>
                <w:rFonts w:ascii="Times New Roman" w:eastAsia="Calibri" w:hAnsi="Times New Roman" w:cs="Times New Roman"/>
              </w:rPr>
              <w:t xml:space="preserve"> в парах, практическая групповая работа, работа с учебником</w:t>
            </w:r>
          </w:p>
        </w:tc>
        <w:tc>
          <w:tcPr>
            <w:tcW w:w="3402" w:type="dxa"/>
          </w:tcPr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</w:t>
            </w:r>
          </w:p>
          <w:p w:rsidR="005F660F" w:rsidRPr="00547148" w:rsidRDefault="005F660F" w:rsidP="005F660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стихотворный текст</w:t>
            </w:r>
          </w:p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64-66</w:t>
            </w:r>
          </w:p>
        </w:tc>
        <w:tc>
          <w:tcPr>
            <w:tcW w:w="850" w:type="dxa"/>
          </w:tcPr>
          <w:p w:rsidR="005F660F" w:rsidRPr="008076C9" w:rsidRDefault="00A4340D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426" w:type="dxa"/>
          </w:tcPr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F660F" w:rsidRPr="00F53343" w:rsidTr="0050152F">
        <w:tc>
          <w:tcPr>
            <w:tcW w:w="704" w:type="dxa"/>
          </w:tcPr>
          <w:p w:rsidR="005F660F" w:rsidRPr="00F53343" w:rsidRDefault="005F660F" w:rsidP="005F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«Ода на день восшествия» (отрывок) </w:t>
            </w:r>
          </w:p>
        </w:tc>
        <w:tc>
          <w:tcPr>
            <w:tcW w:w="425" w:type="dxa"/>
          </w:tcPr>
          <w:p w:rsidR="005F660F" w:rsidRPr="00FB103C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F660F" w:rsidRPr="00547148" w:rsidRDefault="005F660F" w:rsidP="005F660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</w:t>
            </w: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67-68</w:t>
            </w:r>
          </w:p>
        </w:tc>
        <w:tc>
          <w:tcPr>
            <w:tcW w:w="850" w:type="dxa"/>
          </w:tcPr>
          <w:p w:rsidR="005F660F" w:rsidRPr="008076C9" w:rsidRDefault="00DC1F6B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426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60F" w:rsidRPr="00F53343" w:rsidTr="0050152F">
        <w:tc>
          <w:tcPr>
            <w:tcW w:w="704" w:type="dxa"/>
          </w:tcPr>
          <w:p w:rsidR="005F660F" w:rsidRPr="00F53343" w:rsidRDefault="005F660F" w:rsidP="005F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Р. Державин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с творчеством.  «Река времён в своём течении», «На птичку», «Признание». </w:t>
            </w:r>
          </w:p>
        </w:tc>
        <w:tc>
          <w:tcPr>
            <w:tcW w:w="425" w:type="dxa"/>
          </w:tcPr>
          <w:p w:rsidR="005F660F" w:rsidRPr="00FB103C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5F660F" w:rsidRPr="00A04B70" w:rsidRDefault="005F660F" w:rsidP="005F66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Работа по учебнику, аналитическая работа, запись основных положений сообщения учителя, </w:t>
            </w:r>
            <w:r w:rsidRPr="00A04B70">
              <w:rPr>
                <w:rFonts w:ascii="Times New Roman" w:eastAsia="Calibri" w:hAnsi="Times New Roman" w:cs="Times New Roman"/>
              </w:rPr>
              <w:t>работа по тексту</w:t>
            </w:r>
          </w:p>
        </w:tc>
        <w:tc>
          <w:tcPr>
            <w:tcW w:w="3402" w:type="dxa"/>
          </w:tcPr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5F660F" w:rsidRPr="00547148" w:rsidRDefault="005F660F" w:rsidP="005F660F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5F660F" w:rsidRPr="00547148" w:rsidRDefault="005F660F" w:rsidP="005F660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5F660F" w:rsidRPr="00F53343" w:rsidRDefault="005F660F" w:rsidP="005F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68-71</w:t>
            </w:r>
          </w:p>
        </w:tc>
        <w:tc>
          <w:tcPr>
            <w:tcW w:w="850" w:type="dxa"/>
          </w:tcPr>
          <w:p w:rsidR="005F660F" w:rsidRPr="008076C9" w:rsidRDefault="00DC1F6B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426" w:type="dxa"/>
          </w:tcPr>
          <w:p w:rsidR="005F660F" w:rsidRPr="00547148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F660F" w:rsidRPr="00F53343" w:rsidTr="00FB103C">
        <w:tc>
          <w:tcPr>
            <w:tcW w:w="10060" w:type="dxa"/>
            <w:gridSpan w:val="8"/>
          </w:tcPr>
          <w:p w:rsidR="005F660F" w:rsidRPr="00FB103C" w:rsidRDefault="005F660F" w:rsidP="005F660F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ИЗ ЛИТЕРАТУРЫ Х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Х ВЕКА</w:t>
            </w:r>
          </w:p>
        </w:tc>
      </w:tr>
      <w:tr w:rsidR="00DC1F6B" w:rsidRPr="00F53343" w:rsidTr="0050152F">
        <w:tc>
          <w:tcPr>
            <w:tcW w:w="704" w:type="dxa"/>
          </w:tcPr>
          <w:p w:rsidR="00DC1F6B" w:rsidRPr="00FB103C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С. Пушкин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Интерес Пушкина к истории. </w:t>
            </w:r>
          </w:p>
        </w:tc>
        <w:tc>
          <w:tcPr>
            <w:tcW w:w="425" w:type="dxa"/>
          </w:tcPr>
          <w:p w:rsidR="00DC1F6B" w:rsidRPr="00FB103C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Сообщение ученика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аргументированного ответа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72-76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B103C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 (отрывок) Мастерство в изображении Полтавской битвы</w:t>
            </w:r>
          </w:p>
        </w:tc>
        <w:tc>
          <w:tcPr>
            <w:tcW w:w="425" w:type="dxa"/>
          </w:tcPr>
          <w:p w:rsidR="00DC1F6B" w:rsidRPr="00FB103C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hAnsi="Times New Roman" w:cs="Times New Roman"/>
              </w:rPr>
              <w:t>анализ отрывка, определение жанра произведения</w:t>
            </w:r>
          </w:p>
        </w:tc>
        <w:tc>
          <w:tcPr>
            <w:tcW w:w="3402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917DED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1-22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«Медный всадник» (отрывок). Выражение чувства любви к родине. </w:t>
            </w:r>
          </w:p>
        </w:tc>
        <w:tc>
          <w:tcPr>
            <w:tcW w:w="425" w:type="dxa"/>
          </w:tcPr>
          <w:p w:rsidR="00DC1F6B" w:rsidRPr="00917DED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hAnsi="Times New Roman" w:cs="Times New Roman"/>
              </w:rPr>
              <w:t>анализ отрывка, определение жанра произведения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917DED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«Песнь о вещем Олеге» и её летописный источник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Работа с учебником, комментированное чтение, словарная работа, аналитическая беседа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саморегуляции эмоциональных состояний</w:t>
            </w:r>
          </w:p>
          <w:p w:rsidR="00DC1F6B" w:rsidRPr="00547148" w:rsidRDefault="00DC1F6B" w:rsidP="00A96FD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282897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«Борис Годунов». Сцена в Чудовом монастыре.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Работа с учебником, словарная работа, аналитическая беседа; индивидуальная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87-97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282897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«Повести покойного Ивана Петровича Белкина». «Станционный смотритель»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Работа с учебником, словарная работа, аналитическая беседа; индивидуальная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</w:t>
            </w:r>
          </w:p>
          <w:p w:rsidR="00DC1F6B" w:rsidRPr="00547148" w:rsidRDefault="00DC1F6B" w:rsidP="00A96F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282897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Самсона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Вырина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Дуни.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F53343" w:rsidRDefault="00A96FD1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ормирование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навыков самоанализа и самоконтроля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  <w:shd w:val="clear" w:color="auto" w:fill="FFFFFF" w:themeFill="background1"/>
          </w:tcPr>
          <w:p w:rsidR="00DC1F6B" w:rsidRPr="00061F7F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shd w:val="clear" w:color="auto" w:fill="FFFFFF" w:themeFill="background1"/>
          </w:tcPr>
          <w:p w:rsidR="00DC1F6B" w:rsidRPr="00061F7F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7F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Р/Р Сочинение </w:t>
            </w:r>
          </w:p>
        </w:tc>
        <w:tc>
          <w:tcPr>
            <w:tcW w:w="42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повести «Станционный смотритель»</w:t>
            </w:r>
          </w:p>
        </w:tc>
        <w:tc>
          <w:tcPr>
            <w:tcW w:w="3402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426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М. Ю.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Лермонтов .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жизни и творчества.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Выступление подготовленного учащегося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DC1F6B" w:rsidRPr="00061F7F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про купца Калашникова». Картины быта 16 века и их роль в понимании характеров и идеи поэмы.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комментированное чтение, работа с теоретическим литературоведческим материалом, работа по карточкам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ставить вопросы и обращаться за помощью к учебной литературе, устанавливать причинно-следственные связи, </w:t>
            </w: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Кирибеевичем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Иваном Грозным. Кулачный бой на Москве-реке.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Выступление подготовленного учащегося, комментированное чтение, работа с теоретическим литературоведческим материалом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сюжета и художественной формы поэмы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DC1F6B" w:rsidRPr="00061F7F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1F7F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Р/Р Сочинение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поэме «Песня про купца Калашникова…»</w:t>
            </w:r>
          </w:p>
        </w:tc>
        <w:tc>
          <w:tcPr>
            <w:tcW w:w="3402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148">
              <w:rPr>
                <w:rFonts w:ascii="Times New Roman" w:hAnsi="Times New Roman" w:cs="Times New Roman"/>
                <w:b/>
                <w:sz w:val="24"/>
              </w:rPr>
              <w:t>Ю.Яковлев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«Багульник»</w:t>
            </w:r>
          </w:p>
        </w:tc>
        <w:tc>
          <w:tcPr>
            <w:tcW w:w="42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</w:t>
            </w:r>
          </w:p>
        </w:tc>
        <w:tc>
          <w:tcPr>
            <w:tcW w:w="3402" w:type="dxa"/>
            <w:shd w:val="clear" w:color="auto" w:fill="FFFFFF" w:themeFill="background1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задает вопросы,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слушает,  отвечает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на вопросы других; формулирует собственные мысли, высказывает и обосновывает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  <w:tc>
          <w:tcPr>
            <w:tcW w:w="709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C1F6B" w:rsidRPr="008076C9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426" w:type="dxa"/>
            <w:shd w:val="clear" w:color="auto" w:fill="FFFFFF" w:themeFill="background1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волнуется желтеющая нива».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«Молитва», «Ангел».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Комментированное чтение, сопоставительный анализ стихотворений, практическая работа «Анализ стихотворений»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В. Гоголь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Страницы жизни.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Выступления подготовленных учащихся, словарная работа, работа в парах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строить сообщение исследовательского характера в устной форме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рефлексии и самодиагностики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уметь проявлять активность для решения коммуникативных и познавательных задач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исследовательской деятельности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Комментированное чтение, словарная работа, самостоятельная работа, выразительное чтени</w:t>
            </w:r>
            <w:bookmarkStart w:id="2" w:name="_GoBack"/>
            <w:bookmarkEnd w:id="2"/>
            <w:r w:rsidRPr="00A04B7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141-144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«Тарас Бульба». Исторический комментарий. Тарас Бульба и его сыновья.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Комментированное чтение, словарная работа, аналитическая беседа, групповая работа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144-162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облик Тараса Бульбы и его товарищей-запорожцев.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Запорожская Сечь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повести.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hAnsi="Times New Roman" w:cs="Times New Roman"/>
              </w:rPr>
              <w:t>аналитическая беседа, групповая работа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162-175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Остапа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Героика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повести</w:t>
            </w:r>
            <w:proofErr w:type="gram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Комментированное чтение, словарная работа, аналитическая беседа, групповая работа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175-185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Трагедия Тараса Бульбы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DC1F6B" w:rsidRPr="00A96FD1" w:rsidRDefault="00DC1F6B" w:rsidP="00A96FD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185-210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  <w:shd w:val="clear" w:color="auto" w:fill="FFFFFF" w:themeFill="background1"/>
          </w:tcPr>
          <w:p w:rsidR="00DC1F6B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B79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Р/Р Сочинение</w:t>
            </w:r>
            <w:r w:rsidRPr="006E3B7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«Смысл сопоставления Остапа и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повести Гоголя».</w:t>
            </w:r>
          </w:p>
        </w:tc>
        <w:tc>
          <w:tcPr>
            <w:tcW w:w="42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Составление характеристики героев с опорой на текст</w:t>
            </w:r>
          </w:p>
        </w:tc>
        <w:tc>
          <w:tcPr>
            <w:tcW w:w="3402" w:type="dxa"/>
            <w:shd w:val="clear" w:color="auto" w:fill="FFFFFF" w:themeFill="background1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09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  <w:tc>
          <w:tcPr>
            <w:tcW w:w="850" w:type="dxa"/>
            <w:shd w:val="clear" w:color="auto" w:fill="FFFFFF" w:themeFill="background1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426" w:type="dxa"/>
            <w:shd w:val="clear" w:color="auto" w:fill="FFFFFF" w:themeFill="background1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85" w:type="dxa"/>
            <w:shd w:val="clear" w:color="auto" w:fill="FFFFFF" w:themeFill="background1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Проблема дружбы и товарищества в повести 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>В. Железникова</w:t>
            </w:r>
            <w:r w:rsidRPr="00547148">
              <w:rPr>
                <w:rFonts w:ascii="Times New Roman" w:hAnsi="Times New Roman" w:cs="Times New Roman"/>
                <w:sz w:val="24"/>
              </w:rPr>
              <w:t xml:space="preserve"> «Чучело»</w:t>
            </w:r>
          </w:p>
        </w:tc>
        <w:tc>
          <w:tcPr>
            <w:tcW w:w="42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Знакомство с творчеством автора, работа с текстом, аналитическая беседа, творческая работа.</w:t>
            </w:r>
          </w:p>
        </w:tc>
        <w:tc>
          <w:tcPr>
            <w:tcW w:w="3402" w:type="dxa"/>
            <w:shd w:val="clear" w:color="auto" w:fill="FFFFFF" w:themeFill="background1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DC1F6B" w:rsidRPr="006E3B79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</w:tc>
        <w:tc>
          <w:tcPr>
            <w:tcW w:w="709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C1F6B" w:rsidRPr="008076C9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426" w:type="dxa"/>
            <w:shd w:val="clear" w:color="auto" w:fill="FFFFFF" w:themeFill="background1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985" w:type="dxa"/>
            <w:shd w:val="clear" w:color="auto" w:fill="FFFFFF" w:themeFill="background1"/>
          </w:tcPr>
          <w:p w:rsidR="00DC1F6B" w:rsidRPr="006E3B7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B79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42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творчеству Пушкина, Лермонтова и Гоголя.</w:t>
            </w:r>
          </w:p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426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Тургенев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История создания «Записок охотника».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Заочная экскурсия в Спасское-</w:t>
            </w:r>
            <w:proofErr w:type="spellStart"/>
            <w:r w:rsidRPr="00A04B70">
              <w:rPr>
                <w:rFonts w:ascii="Times New Roman" w:hAnsi="Times New Roman" w:cs="Times New Roman"/>
              </w:rPr>
              <w:t>Лутовиново</w:t>
            </w:r>
            <w:proofErr w:type="spellEnd"/>
            <w:r w:rsidRPr="00A04B70">
              <w:rPr>
                <w:rFonts w:ascii="Times New Roman" w:hAnsi="Times New Roman" w:cs="Times New Roman"/>
              </w:rPr>
              <w:t xml:space="preserve">, аналитическая беседа; самостоятельная работа с литературоведческими терминами,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212-214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«Бирюк» как произведение о бесправных и обездоленных.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Тургенева в изображении картин природы и внутреннего состояния человека. Художественное своеобразие рассказа.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A04B70">
              <w:rPr>
                <w:rFonts w:ascii="Times New Roman" w:hAnsi="Times New Roman" w:cs="Times New Roman"/>
              </w:rPr>
              <w:t>налитическая беседа, устное рецензирование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E33A6A">
        <w:trPr>
          <w:trHeight w:val="1814"/>
        </w:trPr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в прозе.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Словарная работа, знакомство со стихотворениями в прозе,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tabs>
                <w:tab w:val="center" w:pos="2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DC1F6B" w:rsidRPr="00E33A6A" w:rsidRDefault="00DC1F6B" w:rsidP="00DC1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стихотворный текст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224-226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tabs>
                <w:tab w:val="center" w:pos="234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tabs>
                <w:tab w:val="center" w:pos="2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А. Некрасов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Исторический комментарий, комментированное чтение, беседа; составление письменного ответа на проблемный вопрос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саморегуляции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DC1F6B" w:rsidRPr="00547148" w:rsidRDefault="00DC1F6B" w:rsidP="00A96FD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Исторический комментарий, комментированное чтение, беседа; составление письменного ответа на проблемный вопрос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саморегуляции эмоциональных состояний, т.е. формировать </w:t>
            </w:r>
            <w:proofErr w:type="spellStart"/>
            <w:r w:rsidRPr="00547148">
              <w:rPr>
                <w:rFonts w:ascii="Times New Roman" w:eastAsia="Calibri" w:hAnsi="Times New Roman" w:cs="Times New Roman"/>
              </w:rPr>
              <w:t>операциональный</w:t>
            </w:r>
            <w:proofErr w:type="spellEnd"/>
            <w:r w:rsidRPr="00547148">
              <w:rPr>
                <w:rFonts w:ascii="Times New Roman" w:eastAsia="Calibri" w:hAnsi="Times New Roman" w:cs="Times New Roman"/>
              </w:rPr>
              <w:t xml:space="preserve"> опыт</w:t>
            </w:r>
          </w:p>
          <w:p w:rsidR="00DC1F6B" w:rsidRPr="00547148" w:rsidRDefault="00DC1F6B" w:rsidP="00A96FD1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«Размышления у парадного подъезда». Боль поэта за судьбу народа.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Работа с текстом, комментированное чтение, аналитическая беседа, устное рецензирование, лабораторная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245-250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85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К. Толстой</w:t>
            </w:r>
          </w:p>
          <w:p w:rsidR="00DC1F6B" w:rsidRPr="006E3B7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о поэте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Знакомство с творчеством писателя,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«Василий Шибанов», «Князь Михайло Репнин»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Исторический комментарий, комментированное чтение, беседа;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547148">
              <w:rPr>
                <w:rFonts w:ascii="Times New Roman" w:eastAsia="Calibri" w:hAnsi="Times New Roman" w:cs="Times New Roman"/>
              </w:rPr>
              <w:t>уметь синтезировать полученную информацию для составления ответа (текст)</w:t>
            </w:r>
          </w:p>
          <w:p w:rsidR="00DC1F6B" w:rsidRPr="00CE3780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Щедрин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Знакомство с творчеством писателя,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DC1F6B" w:rsidRPr="00547148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261-274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«Повесть о том, как один мужик двух генералов прокормил».</w:t>
            </w:r>
          </w:p>
        </w:tc>
        <w:tc>
          <w:tcPr>
            <w:tcW w:w="425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DC1F6B" w:rsidRPr="00A04B70" w:rsidRDefault="00970AC0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C1F6B" w:rsidRPr="00A04B70">
              <w:rPr>
                <w:rFonts w:ascii="Times New Roman" w:hAnsi="Times New Roman" w:cs="Times New Roman"/>
              </w:rPr>
              <w:t>омментированное чтение произведения, выявление её особенностей</w:t>
            </w:r>
          </w:p>
        </w:tc>
        <w:tc>
          <w:tcPr>
            <w:tcW w:w="3402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274-276</w:t>
            </w:r>
          </w:p>
        </w:tc>
        <w:tc>
          <w:tcPr>
            <w:tcW w:w="850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Е. Салтыков-Щедрин «Дикий помещик».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DC1F6B" w:rsidRPr="001C33A8" w:rsidRDefault="00DC1F6B" w:rsidP="00DC1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85" w:type="dxa"/>
            <w:shd w:val="clear" w:color="auto" w:fill="FFFFFF" w:themeFill="background1"/>
          </w:tcPr>
          <w:p w:rsidR="00DC1F6B" w:rsidRPr="001C33A8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3A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42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DC1F6B" w:rsidRPr="001C33A8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произведениям Гоголя, Тургенева, Некрасова и Салтыкова-Щедрина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426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Толстой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Ясная Поляна.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04B70">
              <w:rPr>
                <w:rFonts w:ascii="Times New Roman" w:hAnsi="Times New Roman" w:cs="Times New Roman"/>
              </w:rPr>
              <w:t xml:space="preserve">абота с литературоведческими терминами,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DC1F6B" w:rsidRPr="00547148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по алгоритму выполнения задачи при консультативной помощи учителя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«Детство» (главы).  История создания.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характер повести</w:t>
            </w:r>
          </w:p>
        </w:tc>
        <w:tc>
          <w:tcPr>
            <w:tcW w:w="425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Словарная работа, комментированное чтение, беседа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герой повести Л. Н. Толстого «Детство», его чувства, поступки, духовный мир.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DC1F6B" w:rsidRPr="001C33A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Р/Р Литературный ринг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Чехов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</w:t>
            </w:r>
            <w:proofErr w:type="gram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 .</w:t>
            </w:r>
            <w:proofErr w:type="gramEnd"/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«Хамелеон». Живая картина нравов.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Словарная работа, знакомство с рассказом, беседа по тексту, анализ произведения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</w:t>
            </w:r>
          </w:p>
          <w:p w:rsidR="00DC1F6B" w:rsidRPr="00547148" w:rsidRDefault="00DC1F6B" w:rsidP="00970AC0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rPr>
          <w:trHeight w:val="1262"/>
        </w:trPr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создания комического в рассказе А. П. Чехова «Хамелеон».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«Злоумышленник»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Словарная работа, чтение по ролям, беседа по тексту, анализ произведения, творческая работа;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прозаический  текст</w:t>
            </w:r>
            <w:proofErr w:type="gramEnd"/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читать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вслух,  понимать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прочитанное и аргументировать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Прослушивание музыкальных фрагментов, словарная работа, </w:t>
            </w:r>
            <w:proofErr w:type="gramStart"/>
            <w:r w:rsidRPr="00A04B70">
              <w:rPr>
                <w:rFonts w:ascii="Times New Roman" w:hAnsi="Times New Roman" w:cs="Times New Roman"/>
              </w:rPr>
              <w:t>выразительное  чтение</w:t>
            </w:r>
            <w:proofErr w:type="gramEnd"/>
            <w:r w:rsidRPr="00A04B70">
              <w:rPr>
                <w:rFonts w:ascii="Times New Roman" w:hAnsi="Times New Roman" w:cs="Times New Roman"/>
              </w:rPr>
              <w:t xml:space="preserve"> стихотворений, их анализ, работа в парах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DC1F6B" w:rsidRPr="00547148" w:rsidRDefault="00DC1F6B" w:rsidP="00DC1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312-316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F660F">
        <w:tc>
          <w:tcPr>
            <w:tcW w:w="10060" w:type="dxa"/>
            <w:gridSpan w:val="8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 ЛИТЕРАТУРЫ ХХ ВЕКА</w:t>
            </w: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А. Бунин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«Цифры». Сложность взаимопонимания детей и взрослых.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right="-108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Работа с учебником, комментированное чтение, анализ рассказа;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85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А. Бунин «Лапти». Нравственный смысл рассказа.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A04B70">
              <w:rPr>
                <w:rFonts w:ascii="Times New Roman" w:hAnsi="Times New Roman" w:cs="Times New Roman"/>
              </w:rPr>
              <w:t>ндивидуальная и парная работа с дидактическим материалом, групповая лабораторная работа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Горький.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4B70">
              <w:rPr>
                <w:rFonts w:ascii="Times New Roman" w:hAnsi="Times New Roman" w:cs="Times New Roman"/>
              </w:rPr>
              <w:t>оставление письменного ответа на проблемный вопрос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DC1F6B" w:rsidRPr="00547148" w:rsidRDefault="00DC1F6B" w:rsidP="00970AC0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  <w:r w:rsidR="004E5F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69-71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«Детство» (главы). Автобиографический характер повести.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hAnsi="Times New Roman" w:cs="Times New Roman"/>
              </w:rPr>
              <w:t>Комментированное чтение, беседа, групповая лабораторная работа по тексту повести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850" w:type="dxa"/>
          </w:tcPr>
          <w:p w:rsidR="00DC1F6B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1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DC1F6B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C1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DC1F6B" w:rsidRPr="008076C9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C1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«Легенда о Данко» из рассказа М. Горького «Старуха </w:t>
            </w:r>
            <w:proofErr w:type="spellStart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Романтический характер легенды.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Комментированное чтение, работа по содержанию текста, аналитическая беседа, работа со словом, самостоятельная работа с литературоведческим материалом,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DC1F6B" w:rsidRPr="00547148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DC1F6B" w:rsidRPr="00547148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84-88</w:t>
            </w:r>
          </w:p>
        </w:tc>
        <w:tc>
          <w:tcPr>
            <w:tcW w:w="850" w:type="dxa"/>
          </w:tcPr>
          <w:p w:rsidR="00DC1F6B" w:rsidRPr="008076C9" w:rsidRDefault="004E5F76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C1F6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Андреев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«Кусака».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Групповое выполнение заданий, выразительное чтение, рецензирование, групповая практическая работа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DC1F6B" w:rsidRPr="00547148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  <w:r w:rsidRPr="00547148">
              <w:rPr>
                <w:rFonts w:ascii="Times New Roman" w:hAnsi="Times New Roman" w:cs="Times New Roman"/>
                <w:b/>
              </w:rPr>
              <w:t xml:space="preserve"> 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DC1F6B" w:rsidRPr="00970AC0" w:rsidRDefault="00DC1F6B" w:rsidP="00970AC0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89-99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В. Маяковский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«Необычайное приключение, бывшее с Владимиром Маяковским летом на даче».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Выразительное чтение стихотворения, словарная работа, работа с лексикой, </w:t>
            </w:r>
            <w:proofErr w:type="gramStart"/>
            <w:r w:rsidRPr="00A04B70">
              <w:rPr>
                <w:rFonts w:ascii="Times New Roman" w:hAnsi="Times New Roman" w:cs="Times New Roman"/>
              </w:rPr>
              <w:t>составление  письменного</w:t>
            </w:r>
            <w:proofErr w:type="gramEnd"/>
            <w:r w:rsidRPr="00A04B70">
              <w:rPr>
                <w:rFonts w:ascii="Times New Roman" w:hAnsi="Times New Roman" w:cs="Times New Roman"/>
              </w:rPr>
              <w:t xml:space="preserve"> ответа на проблемный вопрос,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устанавливать аналогии, ориентироваться в многообразии способов решения задач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формулировать и удерживать учебную задачу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100-109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«Хорошее отношение к лошадям».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hAnsi="Times New Roman" w:cs="Times New Roman"/>
              </w:rPr>
              <w:t>Выразительное чтение стихотворения, словарная работа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собственное мнение и свою позицию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110-111</w:t>
            </w:r>
          </w:p>
        </w:tc>
        <w:tc>
          <w:tcPr>
            <w:tcW w:w="850" w:type="dxa"/>
          </w:tcPr>
          <w:p w:rsidR="00DC1F6B" w:rsidRPr="008076C9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Платонов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«Юшка». Друзья и враги главного героя.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Комментированное чтение, работа с лексикой, творческая работа, беседа</w:t>
            </w:r>
          </w:p>
        </w:tc>
        <w:tc>
          <w:tcPr>
            <w:tcW w:w="3402" w:type="dxa"/>
          </w:tcPr>
          <w:p w:rsidR="004E5F76" w:rsidRDefault="00DC1F6B" w:rsidP="004E5F76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DC1F6B" w:rsidRPr="00547148" w:rsidRDefault="00DC1F6B" w:rsidP="004E5F76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113-123</w:t>
            </w:r>
          </w:p>
        </w:tc>
        <w:tc>
          <w:tcPr>
            <w:tcW w:w="850" w:type="dxa"/>
          </w:tcPr>
          <w:p w:rsidR="00DC1F6B" w:rsidRPr="008076C9" w:rsidRDefault="004E5F76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C1F6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985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П. Платонов «В прекрасном и яростном мире».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Групповое выполнение заданий, письменная творческая работа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действия, планировать алгоритм ответа</w:t>
            </w:r>
          </w:p>
          <w:p w:rsidR="00DC1F6B" w:rsidRPr="002D1E12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адекватно оценивает свои достижения, осознаёт возникающие трудности, осуществляет поиск причин и пути преодоления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123-138</w:t>
            </w:r>
          </w:p>
        </w:tc>
        <w:tc>
          <w:tcPr>
            <w:tcW w:w="850" w:type="dxa"/>
          </w:tcPr>
          <w:p w:rsidR="00DC1F6B" w:rsidRPr="008076C9" w:rsidRDefault="004E5F76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C1F6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85" w:type="dxa"/>
            <w:shd w:val="clear" w:color="auto" w:fill="FFFFFF" w:themeFill="background1"/>
          </w:tcPr>
          <w:p w:rsidR="00DC1F6B" w:rsidRPr="0085627C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27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Р/Р Сочинение</w:t>
            </w:r>
          </w:p>
        </w:tc>
        <w:tc>
          <w:tcPr>
            <w:tcW w:w="425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«Нужны ли в жизни сочувствие и сострадание?»</w:t>
            </w:r>
          </w:p>
        </w:tc>
        <w:tc>
          <w:tcPr>
            <w:tcW w:w="3402" w:type="dxa"/>
            <w:shd w:val="clear" w:color="auto" w:fill="FFFFFF" w:themeFill="background1"/>
          </w:tcPr>
          <w:p w:rsidR="004E5F76" w:rsidRPr="00547148" w:rsidRDefault="004E5F76" w:rsidP="004E5F7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моделировать монологическое высказывание</w:t>
            </w:r>
          </w:p>
          <w:p w:rsidR="00DC1F6B" w:rsidRPr="00F53343" w:rsidRDefault="004E5F76" w:rsidP="004E5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</w:t>
            </w:r>
          </w:p>
        </w:tc>
        <w:tc>
          <w:tcPr>
            <w:tcW w:w="709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C1F6B" w:rsidRPr="008076C9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C1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26" w:type="dxa"/>
            <w:shd w:val="clear" w:color="auto" w:fill="FFFFFF" w:themeFill="background1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Л. Пастернак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«Июль», «Никого не будет в доме…»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Групповая работа, самостоятельная работа с литературоведческим материалом, работа в парах.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осознавать  качество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и уровень усвоения</w:t>
            </w:r>
          </w:p>
          <w:p w:rsidR="00DC1F6B" w:rsidRPr="00547148" w:rsidRDefault="00DC1F6B" w:rsidP="00970AC0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139-143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Т. Твардовск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ий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Философские проблемы в лирике А. Т. Твардовского.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понятия о лирическом герое.</w:t>
            </w:r>
          </w:p>
        </w:tc>
        <w:tc>
          <w:tcPr>
            <w:tcW w:w="3402" w:type="dxa"/>
          </w:tcPr>
          <w:p w:rsidR="00970AC0" w:rsidRPr="00547148" w:rsidRDefault="00970AC0" w:rsidP="00970AC0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547148">
              <w:rPr>
                <w:rFonts w:ascii="Times New Roman" w:eastAsia="Calibri" w:hAnsi="Times New Roman" w:cs="Times New Roman"/>
              </w:rPr>
              <w:t>уметь извлекать необходимую информацию из прослушанного или прочитанного текста,</w:t>
            </w:r>
          </w:p>
          <w:p w:rsidR="00DC1F6B" w:rsidRPr="00970AC0" w:rsidRDefault="00970AC0" w:rsidP="00970AC0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>уметь анализировать текст и соотносить нравственные принципы со своими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144-149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читать </w:t>
            </w:r>
            <w:proofErr w:type="gramStart"/>
            <w:r w:rsidRPr="00547148">
              <w:rPr>
                <w:rFonts w:ascii="Times New Roman" w:eastAsia="Calibri" w:hAnsi="Times New Roman" w:cs="Times New Roman"/>
              </w:rPr>
              <w:t>вслух,  понимать</w:t>
            </w:r>
            <w:proofErr w:type="gramEnd"/>
            <w:r w:rsidRPr="00547148">
              <w:rPr>
                <w:rFonts w:ascii="Times New Roman" w:eastAsia="Calibri" w:hAnsi="Times New Roman" w:cs="Times New Roman"/>
              </w:rPr>
              <w:t xml:space="preserve"> прочитанное и аргументировать свою точку зрения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150-158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Абрамов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Словарная работа, комментированное чтение, пересказ от другого лица, групповая работа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DC1F6B" w:rsidRPr="00547148" w:rsidRDefault="00DC1F6B" w:rsidP="00970AC0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159-167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«Кукла». Нравственные проблемы рассказа.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Комментированное чтение, беседа по тексту, лексическая работа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делать анализ текста, используя изученную терминологию и полученные знания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168-176</w:t>
            </w:r>
          </w:p>
        </w:tc>
        <w:tc>
          <w:tcPr>
            <w:tcW w:w="850" w:type="dxa"/>
          </w:tcPr>
          <w:p w:rsidR="00DC1F6B" w:rsidRPr="008076C9" w:rsidRDefault="004E5F76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C1F6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«Живое пламя». Обучение целостному анализу эпического произведения.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hAnsi="Times New Roman" w:cs="Times New Roman"/>
              </w:rPr>
              <w:t>индивидуальная и парная работа с дидактическим материалом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176-179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rPr>
          <w:trHeight w:val="899"/>
        </w:trPr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П. Казаков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«Тихое утро» Герои рассказа и их поступки.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Комментированное чтение, анализ текста, словарная работа, индивидуальная и парная работа с дидактическим материалом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DC1F6B" w:rsidRPr="00547148" w:rsidRDefault="00DC1F6B" w:rsidP="00970AC0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определять меры усвоения изученного материала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180-198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rPr>
          <w:trHeight w:val="899"/>
        </w:trPr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С. Лихачев.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родная»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Самостоятельная работа с литературоведческим материалом, 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Зощенко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«Беда». Смешное и грустное в рассказах писателя.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Комментированное чтение, работа по содержанию текста, аналитическая беседа, работа со словом, работа в парах с теоретическим литературоведческим материалом,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DC1F6B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1F6B" w:rsidRPr="00547148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самостоятельной работы по алгоритму выполнения задач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205-211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слова русских поэтов 20 века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Default="00DC1F6B" w:rsidP="00DC1F6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Работа с материалом учебника, работа в парах по теме «Песня как синтетический жанр искусства», </w:t>
            </w:r>
          </w:p>
          <w:p w:rsidR="00970AC0" w:rsidRPr="00A04B70" w:rsidRDefault="00970AC0" w:rsidP="00DC1F6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220-227</w:t>
            </w:r>
          </w:p>
        </w:tc>
        <w:tc>
          <w:tcPr>
            <w:tcW w:w="850" w:type="dxa"/>
          </w:tcPr>
          <w:p w:rsidR="00DC1F6B" w:rsidRPr="008076C9" w:rsidRDefault="004E5F76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C1F6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 Гамзатов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4B70">
              <w:rPr>
                <w:rFonts w:ascii="Times New Roman" w:hAnsi="Times New Roman" w:cs="Times New Roman"/>
              </w:rPr>
              <w:t>Выразительное чтение стихотворений наизусть</w:t>
            </w:r>
          </w:p>
        </w:tc>
        <w:tc>
          <w:tcPr>
            <w:tcW w:w="3402" w:type="dxa"/>
          </w:tcPr>
          <w:p w:rsidR="00DC1F6B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моделировать монологическое высказывание, аргументировать свою позицию </w:t>
            </w:r>
          </w:p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225-227</w:t>
            </w:r>
          </w:p>
        </w:tc>
        <w:tc>
          <w:tcPr>
            <w:tcW w:w="850" w:type="dxa"/>
          </w:tcPr>
          <w:p w:rsidR="00DC1F6B" w:rsidRPr="008076C9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C1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3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25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C1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F660F">
        <w:tc>
          <w:tcPr>
            <w:tcW w:w="10060" w:type="dxa"/>
            <w:gridSpan w:val="8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ИЗ ЗАРУБЕЖНОЙ ЛИТЕРАТУРЫ</w:t>
            </w: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Бернс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«Честная бедность».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Выразительное чтение стихотворений наизусть, анализ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>формировать ситуацию саморегуляции эмоциональных состояний</w:t>
            </w:r>
          </w:p>
          <w:p w:rsidR="00DC1F6B" w:rsidRPr="00970AC0" w:rsidRDefault="00DC1F6B" w:rsidP="00970AC0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228-232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Г. Байрон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Выразительное чтение стихотворений наизусть, анализ, групповая работа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>формировать ситуацию саморегуляции эмоциональных состояний</w:t>
            </w:r>
          </w:p>
          <w:p w:rsidR="00DC1F6B" w:rsidRPr="00970AC0" w:rsidRDefault="00DC1F6B" w:rsidP="00970AC0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233-234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хокку. Особенности жанра.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Выразительное чтение хокку, анализ их философского содержания, рецензирование, творческая работа,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235-240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5F7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 Генри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 xml:space="preserve">Индивидуальная и парная работа с дидактическим материалом. Групповая практическая </w:t>
            </w:r>
          </w:p>
        </w:tc>
        <w:tc>
          <w:tcPr>
            <w:tcW w:w="3402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</w:p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241-248</w:t>
            </w:r>
          </w:p>
        </w:tc>
        <w:tc>
          <w:tcPr>
            <w:tcW w:w="850" w:type="dxa"/>
          </w:tcPr>
          <w:p w:rsidR="00DC1F6B" w:rsidRPr="0050152F" w:rsidRDefault="004E5F76" w:rsidP="00DC1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C1F6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8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Брэдбери.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писателе. «Каникулы». 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4B70">
              <w:rPr>
                <w:rFonts w:ascii="Times New Roman" w:hAnsi="Times New Roman" w:cs="Times New Roman"/>
              </w:rPr>
              <w:t>Знакомство с творчеством автора, работа с текстом, аналитическая беседа</w:t>
            </w:r>
          </w:p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</w:t>
            </w:r>
          </w:p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</w:t>
            </w:r>
          </w:p>
          <w:p w:rsidR="00DC1F6B" w:rsidRPr="00547148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</w:t>
            </w: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249-262</w:t>
            </w: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85" w:type="dxa"/>
          </w:tcPr>
          <w:p w:rsidR="00DC1F6B" w:rsidRPr="00F53343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25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8076C9" w:rsidRDefault="00DC1F6B" w:rsidP="00DC1F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E5F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26" w:type="dxa"/>
          </w:tcPr>
          <w:p w:rsidR="00DC1F6B" w:rsidRPr="00547148" w:rsidRDefault="00DC1F6B" w:rsidP="00DC1F6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985" w:type="dxa"/>
          </w:tcPr>
          <w:p w:rsidR="00DC1F6B" w:rsidRPr="004E5F76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F7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Итогов</w:t>
            </w:r>
            <w:r w:rsidR="004E5F7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ая контрольная работа</w:t>
            </w:r>
          </w:p>
        </w:tc>
        <w:tc>
          <w:tcPr>
            <w:tcW w:w="425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5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1F6B" w:rsidRPr="00F53343" w:rsidTr="0050152F">
        <w:tc>
          <w:tcPr>
            <w:tcW w:w="704" w:type="dxa"/>
          </w:tcPr>
          <w:p w:rsidR="00DC1F6B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985" w:type="dxa"/>
          </w:tcPr>
          <w:p w:rsidR="00DC1F6B" w:rsidRPr="004E5F76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425" w:type="dxa"/>
          </w:tcPr>
          <w:p w:rsidR="00DC1F6B" w:rsidRDefault="004E5F76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DC1F6B" w:rsidRPr="00A04B70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426" w:type="dxa"/>
          </w:tcPr>
          <w:p w:rsidR="00DC1F6B" w:rsidRPr="00F53343" w:rsidRDefault="00DC1F6B" w:rsidP="00DC1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:rsid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5DF" w:rsidRPr="00F53343" w:rsidRDefault="00CF05DF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F05DF" w:rsidRPr="00F53343" w:rsidSect="004E453D">
      <w:footerReference w:type="default" r:id="rId8"/>
      <w:pgSz w:w="11906" w:h="16838"/>
      <w:pgMar w:top="1440" w:right="851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8B6" w:rsidRDefault="00E418B6" w:rsidP="004202B9">
      <w:pPr>
        <w:spacing w:after="0" w:line="240" w:lineRule="auto"/>
      </w:pPr>
      <w:r>
        <w:separator/>
      </w:r>
    </w:p>
  </w:endnote>
  <w:endnote w:type="continuationSeparator" w:id="0">
    <w:p w:rsidR="00E418B6" w:rsidRDefault="00E418B6" w:rsidP="0042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5517053"/>
      <w:docPartObj>
        <w:docPartGallery w:val="Page Numbers (Bottom of Page)"/>
        <w:docPartUnique/>
      </w:docPartObj>
    </w:sdtPr>
    <w:sdtContent>
      <w:p w:rsidR="005F660F" w:rsidRDefault="005F66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660F" w:rsidRDefault="005F660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8B6" w:rsidRDefault="00E418B6" w:rsidP="004202B9">
      <w:pPr>
        <w:spacing w:after="0" w:line="240" w:lineRule="auto"/>
      </w:pPr>
      <w:r>
        <w:separator/>
      </w:r>
    </w:p>
  </w:footnote>
  <w:footnote w:type="continuationSeparator" w:id="0">
    <w:p w:rsidR="00E418B6" w:rsidRDefault="00E418B6" w:rsidP="00420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 w15:restartNumberingAfterBreak="0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 w15:restartNumberingAfterBreak="0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</w:num>
  <w:num w:numId="11">
    <w:abstractNumId w:val="36"/>
  </w:num>
  <w:num w:numId="12">
    <w:abstractNumId w:val="10"/>
  </w:num>
  <w:num w:numId="13">
    <w:abstractNumId w:val="32"/>
  </w:num>
  <w:num w:numId="14">
    <w:abstractNumId w:val="7"/>
  </w:num>
  <w:num w:numId="15">
    <w:abstractNumId w:val="29"/>
  </w:num>
  <w:num w:numId="16">
    <w:abstractNumId w:val="27"/>
  </w:num>
  <w:num w:numId="17">
    <w:abstractNumId w:val="16"/>
  </w:num>
  <w:num w:numId="18">
    <w:abstractNumId w:val="15"/>
  </w:num>
  <w:num w:numId="19">
    <w:abstractNumId w:val="2"/>
  </w:num>
  <w:num w:numId="20">
    <w:abstractNumId w:val="23"/>
  </w:num>
  <w:num w:numId="21">
    <w:abstractNumId w:val="19"/>
  </w:num>
  <w:num w:numId="22">
    <w:abstractNumId w:val="33"/>
  </w:num>
  <w:num w:numId="23">
    <w:abstractNumId w:val="34"/>
  </w:num>
  <w:num w:numId="24">
    <w:abstractNumId w:val="18"/>
  </w:num>
  <w:num w:numId="25">
    <w:abstractNumId w:val="28"/>
  </w:num>
  <w:num w:numId="26">
    <w:abstractNumId w:val="30"/>
  </w:num>
  <w:num w:numId="27">
    <w:abstractNumId w:val="9"/>
  </w:num>
  <w:num w:numId="28">
    <w:abstractNumId w:val="12"/>
  </w:num>
  <w:num w:numId="29">
    <w:abstractNumId w:val="24"/>
  </w:num>
  <w:num w:numId="30">
    <w:abstractNumId w:val="0"/>
  </w:num>
  <w:num w:numId="31">
    <w:abstractNumId w:val="1"/>
  </w:num>
  <w:num w:numId="32">
    <w:abstractNumId w:val="11"/>
  </w:num>
  <w:num w:numId="33">
    <w:abstractNumId w:val="17"/>
  </w:num>
  <w:num w:numId="34">
    <w:abstractNumId w:val="8"/>
  </w:num>
  <w:num w:numId="35">
    <w:abstractNumId w:val="22"/>
  </w:num>
  <w:num w:numId="36">
    <w:abstractNumId w:val="21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4F"/>
    <w:rsid w:val="00035F9A"/>
    <w:rsid w:val="000442A6"/>
    <w:rsid w:val="00061F7F"/>
    <w:rsid w:val="00087E74"/>
    <w:rsid w:val="000B7996"/>
    <w:rsid w:val="000C5C68"/>
    <w:rsid w:val="00192EDF"/>
    <w:rsid w:val="001C33A8"/>
    <w:rsid w:val="001D16AD"/>
    <w:rsid w:val="00200028"/>
    <w:rsid w:val="002138E9"/>
    <w:rsid w:val="002339A5"/>
    <w:rsid w:val="00282897"/>
    <w:rsid w:val="002D1E12"/>
    <w:rsid w:val="002F0C2D"/>
    <w:rsid w:val="0034544F"/>
    <w:rsid w:val="003516B0"/>
    <w:rsid w:val="003B106F"/>
    <w:rsid w:val="004202B9"/>
    <w:rsid w:val="00496527"/>
    <w:rsid w:val="004E453D"/>
    <w:rsid w:val="004E5F76"/>
    <w:rsid w:val="0050152F"/>
    <w:rsid w:val="005209F0"/>
    <w:rsid w:val="005F660F"/>
    <w:rsid w:val="00612837"/>
    <w:rsid w:val="00654203"/>
    <w:rsid w:val="006568A4"/>
    <w:rsid w:val="00690145"/>
    <w:rsid w:val="006E3B79"/>
    <w:rsid w:val="007B517E"/>
    <w:rsid w:val="007D10A5"/>
    <w:rsid w:val="008076C9"/>
    <w:rsid w:val="0083310B"/>
    <w:rsid w:val="0085627C"/>
    <w:rsid w:val="00887667"/>
    <w:rsid w:val="008C7FCF"/>
    <w:rsid w:val="00917DED"/>
    <w:rsid w:val="009346BC"/>
    <w:rsid w:val="00970AC0"/>
    <w:rsid w:val="00975B70"/>
    <w:rsid w:val="009C7ECA"/>
    <w:rsid w:val="009E3922"/>
    <w:rsid w:val="00A04B70"/>
    <w:rsid w:val="00A4340D"/>
    <w:rsid w:val="00A548F4"/>
    <w:rsid w:val="00A96FD1"/>
    <w:rsid w:val="00AD05F3"/>
    <w:rsid w:val="00AD33CF"/>
    <w:rsid w:val="00AF2768"/>
    <w:rsid w:val="00B1393E"/>
    <w:rsid w:val="00B20796"/>
    <w:rsid w:val="00C216F4"/>
    <w:rsid w:val="00C537A7"/>
    <w:rsid w:val="00CB6EEC"/>
    <w:rsid w:val="00CC5ACF"/>
    <w:rsid w:val="00CE3780"/>
    <w:rsid w:val="00CF05DF"/>
    <w:rsid w:val="00DB4A58"/>
    <w:rsid w:val="00DC1F6B"/>
    <w:rsid w:val="00E01570"/>
    <w:rsid w:val="00E33A6A"/>
    <w:rsid w:val="00E418B6"/>
    <w:rsid w:val="00E82158"/>
    <w:rsid w:val="00F53343"/>
    <w:rsid w:val="00FB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3004"/>
  <w15:docId w15:val="{5B4A051B-23AE-44DF-ACAA-C332ED87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420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02B9"/>
  </w:style>
  <w:style w:type="paragraph" w:styleId="a9">
    <w:name w:val="footer"/>
    <w:basedOn w:val="a"/>
    <w:link w:val="aa"/>
    <w:uiPriority w:val="99"/>
    <w:unhideWhenUsed/>
    <w:rsid w:val="00420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02B9"/>
  </w:style>
  <w:style w:type="paragraph" w:styleId="ab">
    <w:name w:val="No Spacing"/>
    <w:link w:val="ac"/>
    <w:uiPriority w:val="1"/>
    <w:qFormat/>
    <w:rsid w:val="000C5C68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0C5C68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54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4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A59F5-4A0E-4007-9E91-426BBA53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26</Pages>
  <Words>8607</Words>
  <Characters>49065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Курбан Ибрагимов</cp:lastModifiedBy>
  <cp:revision>22</cp:revision>
  <cp:lastPrinted>2018-09-20T14:56:00Z</cp:lastPrinted>
  <dcterms:created xsi:type="dcterms:W3CDTF">2015-08-30T16:40:00Z</dcterms:created>
  <dcterms:modified xsi:type="dcterms:W3CDTF">2018-09-20T14:56:00Z</dcterms:modified>
</cp:coreProperties>
</file>